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F" w:rsidRDefault="004067A4" w:rsidP="004067A4">
      <w:pPr>
        <w:jc w:val="center"/>
        <w:rPr>
          <w:b/>
          <w:sz w:val="28"/>
          <w:szCs w:val="28"/>
        </w:rPr>
      </w:pPr>
      <w:r w:rsidRPr="00B86068">
        <w:rPr>
          <w:b/>
          <w:sz w:val="28"/>
          <w:szCs w:val="28"/>
        </w:rPr>
        <w:t>Персонал тепловых энергоустановок и требования к его подготовке из ПТЭТЭ</w:t>
      </w:r>
      <w:r>
        <w:rPr>
          <w:b/>
          <w:sz w:val="28"/>
          <w:szCs w:val="28"/>
        </w:rPr>
        <w:t>*</w:t>
      </w:r>
    </w:p>
    <w:p w:rsidR="004067A4" w:rsidRPr="004067A4" w:rsidRDefault="004067A4" w:rsidP="004067A4">
      <w:pPr>
        <w:jc w:val="center"/>
        <w:rPr>
          <w:szCs w:val="28"/>
        </w:rPr>
      </w:pPr>
      <w:r w:rsidRPr="004067A4">
        <w:rPr>
          <w:szCs w:val="28"/>
        </w:rPr>
        <w:t>*Приказ Минэнерго России от 24.03.2003 N 115 «Об утверждении Правил технической эксплуатации тепловых энергоустановок»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4"/>
        <w:gridCol w:w="1553"/>
        <w:gridCol w:w="1600"/>
        <w:gridCol w:w="1771"/>
        <w:gridCol w:w="1627"/>
        <w:gridCol w:w="1663"/>
        <w:gridCol w:w="1645"/>
        <w:gridCol w:w="1572"/>
        <w:gridCol w:w="1405"/>
      </w:tblGrid>
      <w:tr w:rsidR="00265398" w:rsidRPr="000E41F1" w:rsidTr="003B2C5E">
        <w:tc>
          <w:tcPr>
            <w:tcW w:w="1724" w:type="dxa"/>
            <w:vMerge w:val="restart"/>
          </w:tcPr>
          <w:p w:rsidR="00D545E7" w:rsidRPr="000E41F1" w:rsidRDefault="00D545E7" w:rsidP="004067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  <w:vAlign w:val="bottom"/>
          </w:tcPr>
          <w:p w:rsidR="00D545E7" w:rsidRPr="000E41F1" w:rsidRDefault="00827EC2" w:rsidP="000E41F1">
            <w:pPr>
              <w:jc w:val="center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Когда проводится</w:t>
            </w:r>
          </w:p>
        </w:tc>
        <w:tc>
          <w:tcPr>
            <w:tcW w:w="1600" w:type="dxa"/>
            <w:vMerge w:val="restart"/>
            <w:vAlign w:val="bottom"/>
          </w:tcPr>
          <w:p w:rsidR="00D545E7" w:rsidRPr="000E41F1" w:rsidRDefault="00827EC2" w:rsidP="000E41F1">
            <w:pPr>
              <w:jc w:val="center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Документ</w:t>
            </w:r>
          </w:p>
        </w:tc>
        <w:tc>
          <w:tcPr>
            <w:tcW w:w="9683" w:type="dxa"/>
            <w:gridSpan w:val="6"/>
          </w:tcPr>
          <w:p w:rsidR="00D545E7" w:rsidRPr="000E41F1" w:rsidRDefault="00D545E7" w:rsidP="000E41F1">
            <w:pPr>
              <w:jc w:val="center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Тип персонала</w:t>
            </w:r>
          </w:p>
        </w:tc>
      </w:tr>
      <w:tr w:rsidR="00BD7E95" w:rsidRPr="000E41F1" w:rsidTr="003B2C5E">
        <w:tc>
          <w:tcPr>
            <w:tcW w:w="1724" w:type="dxa"/>
            <w:vMerge/>
          </w:tcPr>
          <w:p w:rsidR="00D545E7" w:rsidRPr="000E41F1" w:rsidRDefault="00D545E7" w:rsidP="00D545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D545E7" w:rsidRPr="000E41F1" w:rsidRDefault="00D545E7" w:rsidP="000E41F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600" w:type="dxa"/>
            <w:vMerge/>
          </w:tcPr>
          <w:p w:rsidR="00D545E7" w:rsidRPr="000E41F1" w:rsidRDefault="00D545E7" w:rsidP="000E41F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771" w:type="dxa"/>
          </w:tcPr>
          <w:p w:rsidR="00D545E7" w:rsidRPr="000E41F1" w:rsidRDefault="00D545E7" w:rsidP="000E41F1">
            <w:pPr>
              <w:jc w:val="center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Персонал подрядных организаций</w:t>
            </w:r>
          </w:p>
        </w:tc>
        <w:tc>
          <w:tcPr>
            <w:tcW w:w="1627" w:type="dxa"/>
          </w:tcPr>
          <w:p w:rsidR="00D545E7" w:rsidRPr="000E41F1" w:rsidRDefault="00D545E7" w:rsidP="000E41F1">
            <w:pPr>
              <w:jc w:val="center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Ремонтный</w:t>
            </w:r>
          </w:p>
        </w:tc>
        <w:tc>
          <w:tcPr>
            <w:tcW w:w="1663" w:type="dxa"/>
          </w:tcPr>
          <w:p w:rsidR="00D545E7" w:rsidRPr="000E41F1" w:rsidRDefault="00D545E7" w:rsidP="000E41F1">
            <w:pPr>
              <w:jc w:val="center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Оперативные руководители, оперативный и оперативно-ремонтный</w:t>
            </w:r>
          </w:p>
        </w:tc>
        <w:tc>
          <w:tcPr>
            <w:tcW w:w="1645" w:type="dxa"/>
          </w:tcPr>
          <w:p w:rsidR="00D545E7" w:rsidRPr="000E41F1" w:rsidRDefault="00D545E7" w:rsidP="000E41F1">
            <w:pPr>
              <w:jc w:val="center"/>
              <w:rPr>
                <w:rFonts w:cstheme="minorHAnsi"/>
                <w:sz w:val="18"/>
                <w:szCs w:val="16"/>
              </w:rPr>
            </w:pPr>
          </w:p>
          <w:p w:rsidR="00D545E7" w:rsidRPr="000E41F1" w:rsidRDefault="00D545E7" w:rsidP="000E41F1">
            <w:pPr>
              <w:jc w:val="center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Управленческий персонал и специалисты</w:t>
            </w:r>
          </w:p>
        </w:tc>
        <w:tc>
          <w:tcPr>
            <w:tcW w:w="1572" w:type="dxa"/>
          </w:tcPr>
          <w:p w:rsidR="00D545E7" w:rsidRPr="000E41F1" w:rsidRDefault="00D545E7" w:rsidP="000E41F1">
            <w:pPr>
              <w:jc w:val="center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Руководители структурного подразделения</w:t>
            </w:r>
          </w:p>
        </w:tc>
        <w:tc>
          <w:tcPr>
            <w:tcW w:w="1405" w:type="dxa"/>
          </w:tcPr>
          <w:p w:rsidR="00D545E7" w:rsidRPr="000E41F1" w:rsidRDefault="00BD7E95" w:rsidP="000E41F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Руководители организации</w:t>
            </w:r>
          </w:p>
        </w:tc>
      </w:tr>
      <w:tr w:rsidR="003B2C5E" w:rsidRPr="000E41F1" w:rsidTr="003B2C5E">
        <w:tc>
          <w:tcPr>
            <w:tcW w:w="1724" w:type="dxa"/>
            <w:vAlign w:val="center"/>
          </w:tcPr>
          <w:p w:rsidR="00BD7E95" w:rsidRPr="000E41F1" w:rsidRDefault="00BD7E95" w:rsidP="00BD7E95">
            <w:pPr>
              <w:jc w:val="right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Получение профессии</w:t>
            </w:r>
          </w:p>
        </w:tc>
        <w:tc>
          <w:tcPr>
            <w:tcW w:w="1553" w:type="dxa"/>
            <w:vAlign w:val="center"/>
          </w:tcPr>
          <w:p w:rsidR="00BD7E95" w:rsidRPr="000E41F1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41F1">
              <w:rPr>
                <w:rFonts w:cstheme="minorHAnsi"/>
                <w:sz w:val="16"/>
                <w:szCs w:val="16"/>
              </w:rPr>
              <w:t>До начала работы</w:t>
            </w:r>
          </w:p>
        </w:tc>
        <w:tc>
          <w:tcPr>
            <w:tcW w:w="1600" w:type="dxa"/>
            <w:vAlign w:val="center"/>
          </w:tcPr>
          <w:p w:rsidR="00BD7E95" w:rsidRPr="000E41F1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41F1">
              <w:rPr>
                <w:rFonts w:cstheme="minorHAnsi"/>
                <w:sz w:val="16"/>
                <w:szCs w:val="16"/>
              </w:rPr>
              <w:t>Свидетельство из учебного центра, удостоверение</w:t>
            </w:r>
          </w:p>
        </w:tc>
        <w:tc>
          <w:tcPr>
            <w:tcW w:w="1771" w:type="dxa"/>
            <w:shd w:val="clear" w:color="auto" w:fill="E2EFD9" w:themeFill="accent6" w:themeFillTint="33"/>
            <w:vAlign w:val="center"/>
          </w:tcPr>
          <w:p w:rsidR="00BD7E95" w:rsidRPr="000E41F1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27" w:type="dxa"/>
            <w:shd w:val="clear" w:color="auto" w:fill="E2EFD9" w:themeFill="accent6" w:themeFillTint="33"/>
            <w:vAlign w:val="center"/>
          </w:tcPr>
          <w:p w:rsidR="00BD7E95" w:rsidRPr="000E41F1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63" w:type="dxa"/>
            <w:shd w:val="clear" w:color="auto" w:fill="E2EFD9" w:themeFill="accent6" w:themeFillTint="33"/>
            <w:vAlign w:val="center"/>
          </w:tcPr>
          <w:p w:rsidR="00BD7E95" w:rsidRPr="000E41F1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45" w:type="dxa"/>
            <w:vAlign w:val="center"/>
          </w:tcPr>
          <w:p w:rsidR="00BD7E95" w:rsidRPr="000E41F1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BD7E95" w:rsidRPr="000E41F1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BD7E95" w:rsidRPr="000E41F1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D7E95" w:rsidRPr="000E41F1" w:rsidTr="003B2C5E">
        <w:trPr>
          <w:trHeight w:val="1531"/>
        </w:trPr>
        <w:tc>
          <w:tcPr>
            <w:tcW w:w="1724" w:type="dxa"/>
            <w:vAlign w:val="center"/>
          </w:tcPr>
          <w:p w:rsidR="00BD7E95" w:rsidRPr="000E41F1" w:rsidRDefault="00BD7E95" w:rsidP="000E41F1">
            <w:pPr>
              <w:jc w:val="right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Инструктаж</w:t>
            </w:r>
          </w:p>
        </w:tc>
        <w:tc>
          <w:tcPr>
            <w:tcW w:w="1553" w:type="dxa"/>
            <w:vAlign w:val="center"/>
          </w:tcPr>
          <w:p w:rsidR="00BD7E95" w:rsidRPr="000E41F1" w:rsidRDefault="00BD7E95" w:rsidP="000E41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41F1">
              <w:rPr>
                <w:sz w:val="16"/>
                <w:szCs w:val="16"/>
              </w:rPr>
              <w:t xml:space="preserve">Периодичность инструктажей устанавливает руководитель организации или ответственный, но не реже 1 раза в 6 </w:t>
            </w:r>
            <w:r>
              <w:rPr>
                <w:sz w:val="16"/>
                <w:szCs w:val="16"/>
              </w:rPr>
              <w:t>месяцев</w:t>
            </w:r>
          </w:p>
        </w:tc>
        <w:tc>
          <w:tcPr>
            <w:tcW w:w="1600" w:type="dxa"/>
            <w:vAlign w:val="center"/>
          </w:tcPr>
          <w:p w:rsidR="00BD7E95" w:rsidRPr="000E41F1" w:rsidRDefault="00BD7E95" w:rsidP="000E41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41F1">
              <w:rPr>
                <w:rFonts w:cstheme="minorHAnsi"/>
                <w:sz w:val="16"/>
                <w:szCs w:val="16"/>
              </w:rPr>
              <w:t>Запись в журнале инструктажей</w:t>
            </w:r>
          </w:p>
        </w:tc>
        <w:tc>
          <w:tcPr>
            <w:tcW w:w="1771" w:type="dxa"/>
            <w:shd w:val="clear" w:color="auto" w:fill="FBE4D5" w:themeFill="accent2" w:themeFillTint="33"/>
            <w:vAlign w:val="center"/>
          </w:tcPr>
          <w:p w:rsidR="00BD7E95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своей      организации</w:t>
            </w:r>
          </w:p>
        </w:tc>
        <w:tc>
          <w:tcPr>
            <w:tcW w:w="4935" w:type="dxa"/>
            <w:gridSpan w:val="3"/>
            <w:shd w:val="clear" w:color="auto" w:fill="E2EFD9" w:themeFill="accent6" w:themeFillTint="33"/>
            <w:vAlign w:val="center"/>
          </w:tcPr>
          <w:p w:rsidR="00BD7E95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BD7E95">
              <w:rPr>
                <w:rFonts w:cstheme="minorHAnsi"/>
                <w:sz w:val="16"/>
                <w:szCs w:val="16"/>
              </w:rPr>
              <w:t>водный, первичный на рабочем месте, повторный, внеплановый и целевой</w:t>
            </w:r>
          </w:p>
          <w:p w:rsidR="00BD7E95" w:rsidRPr="000E41F1" w:rsidRDefault="00BD7E95" w:rsidP="00BD7E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(инструктажи по охране труда и инструктажи по пожарной безопасности)</w:t>
            </w:r>
          </w:p>
        </w:tc>
        <w:tc>
          <w:tcPr>
            <w:tcW w:w="1572" w:type="dxa"/>
            <w:shd w:val="clear" w:color="auto" w:fill="E2EFD9" w:themeFill="accent6" w:themeFillTint="33"/>
            <w:vAlign w:val="center"/>
          </w:tcPr>
          <w:p w:rsidR="00BD7E95" w:rsidRPr="000E41F1" w:rsidRDefault="00BD7E95" w:rsidP="000E41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Вводный инструктаж, целевой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:rsidR="00BD7E95" w:rsidRPr="000E41F1" w:rsidRDefault="00BD7E95" w:rsidP="000E41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Вводный инструктаж</w:t>
            </w:r>
          </w:p>
        </w:tc>
      </w:tr>
      <w:tr w:rsidR="003B2C5E" w:rsidRPr="000E41F1" w:rsidTr="003B2C5E">
        <w:tc>
          <w:tcPr>
            <w:tcW w:w="1724" w:type="dxa"/>
            <w:vAlign w:val="center"/>
          </w:tcPr>
          <w:p w:rsidR="003B2C5E" w:rsidRPr="000E41F1" w:rsidRDefault="003B2C5E" w:rsidP="003B2C5E">
            <w:pPr>
              <w:jc w:val="right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Стажировка</w:t>
            </w:r>
          </w:p>
        </w:tc>
        <w:tc>
          <w:tcPr>
            <w:tcW w:w="1553" w:type="dxa"/>
            <w:vAlign w:val="center"/>
          </w:tcPr>
          <w:p w:rsidR="003B2C5E" w:rsidRPr="008D7760" w:rsidRDefault="003B2C5E" w:rsidP="003B2C5E">
            <w:pPr>
              <w:jc w:val="center"/>
              <w:rPr>
                <w:sz w:val="16"/>
                <w:szCs w:val="16"/>
              </w:rPr>
            </w:pPr>
            <w:r w:rsidRPr="008D7760"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t xml:space="preserve"> поступлении на работу,</w:t>
            </w:r>
            <w:r w:rsidRPr="008D7760">
              <w:rPr>
                <w:sz w:val="16"/>
                <w:szCs w:val="16"/>
              </w:rPr>
              <w:t xml:space="preserve"> назначении на новую должность или при переводе на другое рабочее место</w:t>
            </w:r>
          </w:p>
        </w:tc>
        <w:tc>
          <w:tcPr>
            <w:tcW w:w="1600" w:type="dxa"/>
            <w:vAlign w:val="center"/>
          </w:tcPr>
          <w:p w:rsidR="003B2C5E" w:rsidRPr="008D7760" w:rsidRDefault="003B2C5E" w:rsidP="003B2C5E">
            <w:pPr>
              <w:jc w:val="center"/>
              <w:rPr>
                <w:sz w:val="16"/>
                <w:szCs w:val="16"/>
              </w:rPr>
            </w:pPr>
            <w:r w:rsidRPr="000E41F1">
              <w:rPr>
                <w:sz w:val="16"/>
                <w:szCs w:val="16"/>
              </w:rPr>
              <w:t>Допуск к стажировке оформляется распорядительным документом руководителя организации или структурного подразделения</w:t>
            </w:r>
          </w:p>
        </w:tc>
        <w:tc>
          <w:tcPr>
            <w:tcW w:w="1771" w:type="dxa"/>
            <w:shd w:val="clear" w:color="auto" w:fill="FBE4D5" w:themeFill="accent2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своей      организации</w:t>
            </w:r>
          </w:p>
        </w:tc>
        <w:tc>
          <w:tcPr>
            <w:tcW w:w="1627" w:type="dxa"/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63" w:type="dxa"/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45" w:type="dxa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B2C5E" w:rsidRPr="000E41F1" w:rsidTr="003B2C5E">
        <w:tc>
          <w:tcPr>
            <w:tcW w:w="1724" w:type="dxa"/>
            <w:vAlign w:val="center"/>
          </w:tcPr>
          <w:p w:rsidR="003B2C5E" w:rsidRPr="000E41F1" w:rsidRDefault="003B2C5E" w:rsidP="003B2C5E">
            <w:pPr>
              <w:jc w:val="right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Обучение и проверка знаний</w:t>
            </w:r>
          </w:p>
        </w:tc>
        <w:tc>
          <w:tcPr>
            <w:tcW w:w="1553" w:type="dxa"/>
            <w:vAlign w:val="center"/>
          </w:tcPr>
          <w:p w:rsidR="003B2C5E" w:rsidRPr="00192FE6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192FE6">
              <w:rPr>
                <w:rFonts w:cstheme="minorHAnsi"/>
                <w:sz w:val="16"/>
                <w:szCs w:val="16"/>
              </w:rPr>
              <w:t>ервичная - у работников, впервые поступивших на работу, или при перерыве в проверке знаний более 3 лет;</w:t>
            </w:r>
          </w:p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2FE6">
              <w:rPr>
                <w:rFonts w:cstheme="minorHAnsi"/>
                <w:sz w:val="16"/>
                <w:szCs w:val="16"/>
              </w:rPr>
              <w:t>- периодическая - очередная и внеочеред</w:t>
            </w:r>
            <w:r>
              <w:rPr>
                <w:rFonts w:cstheme="minorHAnsi"/>
                <w:sz w:val="16"/>
                <w:szCs w:val="16"/>
              </w:rPr>
              <w:t>ная</w:t>
            </w:r>
          </w:p>
        </w:tc>
        <w:tc>
          <w:tcPr>
            <w:tcW w:w="1600" w:type="dxa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2FE6">
              <w:rPr>
                <w:rFonts w:cstheme="minorHAnsi"/>
                <w:sz w:val="16"/>
                <w:szCs w:val="16"/>
              </w:rPr>
              <w:t>Отметка в удостоверении или выдача удостоверения, запись в журнале</w:t>
            </w:r>
          </w:p>
        </w:tc>
        <w:tc>
          <w:tcPr>
            <w:tcW w:w="1771" w:type="dxa"/>
            <w:shd w:val="clear" w:color="auto" w:fill="FBE4D5" w:themeFill="accent2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своей      организации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Default="003B2C5E" w:rsidP="003B2C5E">
            <w:pPr>
              <w:jc w:val="center"/>
            </w:pPr>
            <w:r w:rsidRPr="007106F7">
              <w:rPr>
                <w:rFonts w:cstheme="minorHAnsi"/>
                <w:sz w:val="16"/>
                <w:szCs w:val="16"/>
              </w:rPr>
              <w:t xml:space="preserve">Охрана труда, пожарная безопасность, </w:t>
            </w:r>
            <w:r>
              <w:rPr>
                <w:rFonts w:cstheme="minorHAnsi"/>
                <w:sz w:val="16"/>
                <w:szCs w:val="16"/>
              </w:rPr>
              <w:t>аттестация в своей комиссии</w:t>
            </w:r>
            <w:r w:rsidR="00C356AA">
              <w:rPr>
                <w:rFonts w:cstheme="minorHAnsi"/>
                <w:sz w:val="16"/>
                <w:szCs w:val="16"/>
              </w:rPr>
              <w:t xml:space="preserve"> по ПТЭТЭ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Default="003B2C5E" w:rsidP="003B2C5E">
            <w:pPr>
              <w:jc w:val="center"/>
            </w:pPr>
            <w:r w:rsidRPr="007106F7">
              <w:rPr>
                <w:rFonts w:cstheme="minorHAnsi"/>
                <w:sz w:val="16"/>
                <w:szCs w:val="16"/>
              </w:rPr>
              <w:t xml:space="preserve">Охрана труда, пожарная безопасность, </w:t>
            </w:r>
            <w:r>
              <w:rPr>
                <w:rFonts w:cstheme="minorHAnsi"/>
                <w:sz w:val="16"/>
                <w:szCs w:val="16"/>
              </w:rPr>
              <w:t>аттестация в своей комиссии</w:t>
            </w:r>
            <w:r w:rsidR="00C356AA">
              <w:rPr>
                <w:rFonts w:cstheme="minorHAnsi"/>
                <w:sz w:val="16"/>
                <w:szCs w:val="16"/>
              </w:rPr>
              <w:t xml:space="preserve"> по ПТЭТЭ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Охрана труда, пожарная безопасность, аттестация в РТН по ПТЭТЭ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Охрана труда, пожарная безопасность, аттестация в РТН по ПТЭТЭ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Охрана труда, пожарная безопасность, аттестация в РТН по ПТЭТЭ</w:t>
            </w:r>
          </w:p>
        </w:tc>
      </w:tr>
      <w:tr w:rsidR="003B2C5E" w:rsidRPr="000E41F1" w:rsidTr="003B2C5E">
        <w:tc>
          <w:tcPr>
            <w:tcW w:w="1724" w:type="dxa"/>
            <w:vAlign w:val="center"/>
          </w:tcPr>
          <w:p w:rsidR="003B2C5E" w:rsidRPr="000E41F1" w:rsidRDefault="003B2C5E" w:rsidP="003B2C5E">
            <w:pPr>
              <w:jc w:val="right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Дублирование</w:t>
            </w:r>
          </w:p>
        </w:tc>
        <w:tc>
          <w:tcPr>
            <w:tcW w:w="1553" w:type="dxa"/>
            <w:vAlign w:val="center"/>
          </w:tcPr>
          <w:p w:rsidR="003B2C5E" w:rsidRPr="008D7760" w:rsidRDefault="003B2C5E" w:rsidP="003B2C5E">
            <w:pPr>
              <w:jc w:val="center"/>
              <w:rPr>
                <w:sz w:val="16"/>
                <w:szCs w:val="16"/>
              </w:rPr>
            </w:pPr>
            <w:r w:rsidRPr="008D7760">
              <w:rPr>
                <w:sz w:val="16"/>
                <w:szCs w:val="16"/>
              </w:rPr>
              <w:t>После</w:t>
            </w:r>
            <w:r>
              <w:rPr>
                <w:sz w:val="16"/>
                <w:szCs w:val="16"/>
              </w:rPr>
              <w:t xml:space="preserve"> первичной проверки знаний, </w:t>
            </w:r>
            <w:r w:rsidRPr="008D7760">
              <w:rPr>
                <w:sz w:val="16"/>
                <w:szCs w:val="16"/>
              </w:rPr>
              <w:t>длительного перерыва в работе или в других случаях по усмотре</w:t>
            </w:r>
            <w:r>
              <w:rPr>
                <w:sz w:val="16"/>
                <w:szCs w:val="16"/>
              </w:rPr>
              <w:t>нию руководителя</w:t>
            </w:r>
          </w:p>
        </w:tc>
        <w:tc>
          <w:tcPr>
            <w:tcW w:w="1600" w:type="dxa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D7760">
              <w:rPr>
                <w:sz w:val="16"/>
                <w:szCs w:val="16"/>
              </w:rPr>
              <w:t>аспорядительным документом руководителя организации или структурного подразделения</w:t>
            </w:r>
          </w:p>
        </w:tc>
        <w:tc>
          <w:tcPr>
            <w:tcW w:w="1771" w:type="dxa"/>
            <w:shd w:val="clear" w:color="auto" w:fill="FBE4D5" w:themeFill="accent2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своей      организации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B2C5E" w:rsidRPr="000E41F1" w:rsidTr="003B2C5E">
        <w:tc>
          <w:tcPr>
            <w:tcW w:w="1724" w:type="dxa"/>
            <w:vAlign w:val="center"/>
          </w:tcPr>
          <w:p w:rsidR="003B2C5E" w:rsidRPr="000E41F1" w:rsidRDefault="003B2C5E" w:rsidP="003B2C5E">
            <w:pPr>
              <w:jc w:val="right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lastRenderedPageBreak/>
              <w:t>Допуск к самостоятельной работе</w:t>
            </w:r>
          </w:p>
        </w:tc>
        <w:tc>
          <w:tcPr>
            <w:tcW w:w="1553" w:type="dxa"/>
          </w:tcPr>
          <w:p w:rsidR="003B2C5E" w:rsidRPr="008D7760" w:rsidRDefault="003B2C5E" w:rsidP="003B2C5E">
            <w:pPr>
              <w:jc w:val="center"/>
              <w:rPr>
                <w:sz w:val="16"/>
                <w:szCs w:val="16"/>
              </w:rPr>
            </w:pPr>
            <w:r w:rsidRPr="00F639A4">
              <w:rPr>
                <w:sz w:val="16"/>
                <w:szCs w:val="16"/>
              </w:rPr>
              <w:t>Вновь принятые работники или имевшие перерыв в работе более 6 месяцев получают право на</w:t>
            </w:r>
            <w:r>
              <w:rPr>
                <w:sz w:val="16"/>
                <w:szCs w:val="16"/>
              </w:rPr>
              <w:t xml:space="preserve"> </w:t>
            </w:r>
            <w:r w:rsidRPr="00F639A4">
              <w:rPr>
                <w:sz w:val="16"/>
                <w:szCs w:val="16"/>
              </w:rPr>
              <w:t>самостоятельную работу после прохождения</w:t>
            </w:r>
            <w:r>
              <w:rPr>
                <w:sz w:val="16"/>
                <w:szCs w:val="16"/>
              </w:rPr>
              <w:t xml:space="preserve"> </w:t>
            </w:r>
            <w:r w:rsidRPr="00F639A4">
              <w:rPr>
                <w:sz w:val="16"/>
                <w:szCs w:val="16"/>
              </w:rPr>
              <w:t xml:space="preserve">инструктажей, </w:t>
            </w:r>
            <w:r>
              <w:rPr>
                <w:sz w:val="16"/>
                <w:szCs w:val="16"/>
              </w:rPr>
              <w:t>стажировки, обучения и проверки знаний и дублирования</w:t>
            </w:r>
          </w:p>
        </w:tc>
        <w:tc>
          <w:tcPr>
            <w:tcW w:w="1600" w:type="dxa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7760">
              <w:rPr>
                <w:sz w:val="16"/>
                <w:szCs w:val="16"/>
              </w:rPr>
              <w:t>Допуск к самостоятельной работе оформляется распорядительным документом руководителя организации или структурного подразделения</w:t>
            </w:r>
          </w:p>
        </w:tc>
        <w:tc>
          <w:tcPr>
            <w:tcW w:w="1771" w:type="dxa"/>
            <w:shd w:val="clear" w:color="auto" w:fill="FBE4D5" w:themeFill="accent2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своей      организации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</w:tr>
      <w:tr w:rsidR="003B2C5E" w:rsidRPr="000E41F1" w:rsidTr="003B2C5E">
        <w:tc>
          <w:tcPr>
            <w:tcW w:w="1724" w:type="dxa"/>
            <w:vAlign w:val="center"/>
          </w:tcPr>
          <w:p w:rsidR="003B2C5E" w:rsidRPr="000E41F1" w:rsidRDefault="003B2C5E" w:rsidP="003B2C5E">
            <w:pPr>
              <w:jc w:val="right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Специальная подготовка</w:t>
            </w:r>
          </w:p>
        </w:tc>
        <w:tc>
          <w:tcPr>
            <w:tcW w:w="1553" w:type="dxa"/>
            <w:vAlign w:val="center"/>
          </w:tcPr>
          <w:p w:rsidR="003B2C5E" w:rsidRPr="008D7760" w:rsidRDefault="003B2C5E" w:rsidP="003B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реже 1 раза в месяц с отрывом от работы</w:t>
            </w:r>
          </w:p>
        </w:tc>
        <w:tc>
          <w:tcPr>
            <w:tcW w:w="1600" w:type="dxa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7760">
              <w:rPr>
                <w:sz w:val="16"/>
                <w:szCs w:val="16"/>
              </w:rPr>
              <w:t>Программу специальной подготовки и порядок ее реализации определяет руководитель организации.</w:t>
            </w:r>
          </w:p>
        </w:tc>
        <w:tc>
          <w:tcPr>
            <w:tcW w:w="1771" w:type="dxa"/>
            <w:shd w:val="clear" w:color="auto" w:fill="FBE4D5" w:themeFill="accent2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своей      организации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B2C5E" w:rsidRPr="008D7760" w:rsidRDefault="003B2C5E" w:rsidP="003B2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45" w:type="dxa"/>
            <w:tcBorders>
              <w:bottom w:val="nil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nil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nil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B2C5E" w:rsidRPr="000E41F1" w:rsidTr="003B2C5E">
        <w:tc>
          <w:tcPr>
            <w:tcW w:w="1724" w:type="dxa"/>
            <w:vAlign w:val="center"/>
          </w:tcPr>
          <w:p w:rsidR="003B2C5E" w:rsidRPr="000E41F1" w:rsidRDefault="003B2C5E" w:rsidP="003B2C5E">
            <w:pPr>
              <w:jc w:val="right"/>
              <w:rPr>
                <w:rFonts w:cstheme="minorHAnsi"/>
                <w:sz w:val="18"/>
                <w:szCs w:val="16"/>
              </w:rPr>
            </w:pPr>
            <w:r w:rsidRPr="000E41F1">
              <w:rPr>
                <w:rFonts w:cstheme="minorHAnsi"/>
                <w:sz w:val="18"/>
                <w:szCs w:val="16"/>
              </w:rPr>
              <w:t>Контрольные тренировка</w:t>
            </w:r>
          </w:p>
        </w:tc>
        <w:tc>
          <w:tcPr>
            <w:tcW w:w="1553" w:type="dxa"/>
            <w:vAlign w:val="center"/>
          </w:tcPr>
          <w:p w:rsidR="003B2C5E" w:rsidRPr="008D7760" w:rsidRDefault="003B2C5E" w:rsidP="003B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Противоаварийные - </w:t>
            </w:r>
            <w:r w:rsidRPr="008D7760">
              <w:rPr>
                <w:sz w:val="16"/>
                <w:szCs w:val="16"/>
              </w:rPr>
              <w:t>1 раз в</w:t>
            </w:r>
            <w:r>
              <w:rPr>
                <w:sz w:val="16"/>
                <w:szCs w:val="16"/>
              </w:rPr>
              <w:t xml:space="preserve"> </w:t>
            </w:r>
            <w:r w:rsidRPr="008D7760">
              <w:rPr>
                <w:sz w:val="16"/>
                <w:szCs w:val="16"/>
              </w:rPr>
              <w:t>3 месяца</w:t>
            </w:r>
            <w:r>
              <w:rPr>
                <w:sz w:val="16"/>
                <w:szCs w:val="16"/>
              </w:rPr>
              <w:br/>
              <w:t xml:space="preserve">Противопожарные - </w:t>
            </w:r>
            <w:r w:rsidRPr="008D7760">
              <w:rPr>
                <w:sz w:val="16"/>
                <w:szCs w:val="16"/>
              </w:rPr>
              <w:t>1 раз в полгода</w:t>
            </w:r>
          </w:p>
        </w:tc>
        <w:tc>
          <w:tcPr>
            <w:tcW w:w="1600" w:type="dxa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Запись в журнале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своей      организации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8D7760" w:rsidRDefault="003B2C5E" w:rsidP="003B2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Противопожарная тренировка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Противопожарная и противоаварийная тренировка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B2C5E" w:rsidRPr="000E41F1" w:rsidTr="003B2C5E">
        <w:tc>
          <w:tcPr>
            <w:tcW w:w="1724" w:type="dxa"/>
            <w:vAlign w:val="center"/>
          </w:tcPr>
          <w:p w:rsidR="003B2C5E" w:rsidRPr="000E41F1" w:rsidRDefault="003B2C5E" w:rsidP="003B2C5E">
            <w:pPr>
              <w:jc w:val="right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Повышение квалификации</w:t>
            </w:r>
          </w:p>
        </w:tc>
        <w:tc>
          <w:tcPr>
            <w:tcW w:w="1553" w:type="dxa"/>
          </w:tcPr>
          <w:p w:rsidR="003B2C5E" w:rsidRDefault="003B2C5E" w:rsidP="003B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</w:t>
            </w:r>
            <w:r w:rsidRPr="00BD7E95">
              <w:rPr>
                <w:sz w:val="16"/>
                <w:szCs w:val="16"/>
              </w:rPr>
              <w:t xml:space="preserve"> в год перед очередной проверкой знаний по месту работы или в образовательных учреждениях</w:t>
            </w:r>
          </w:p>
          <w:p w:rsidR="003B2C5E" w:rsidRPr="008D7760" w:rsidRDefault="003B2C5E" w:rsidP="003B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не реже 1 раза в пять лет в образовательной организации</w:t>
            </w:r>
          </w:p>
        </w:tc>
        <w:tc>
          <w:tcPr>
            <w:tcW w:w="1600" w:type="dxa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41F1">
              <w:rPr>
                <w:rFonts w:cstheme="minorHAnsi"/>
                <w:sz w:val="16"/>
                <w:szCs w:val="16"/>
              </w:rPr>
              <w:t>Свидетельство из учебного центра, удостоверение</w:t>
            </w:r>
            <w:r>
              <w:rPr>
                <w:rFonts w:cstheme="minorHAnsi"/>
                <w:sz w:val="16"/>
                <w:szCs w:val="16"/>
              </w:rPr>
              <w:t xml:space="preserve"> (продление)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8D7760" w:rsidRDefault="003B2C5E" w:rsidP="003B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2C5E" w:rsidRPr="000E41F1" w:rsidRDefault="003B2C5E" w:rsidP="003B2C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</w:tr>
    </w:tbl>
    <w:p w:rsidR="00CD69FB" w:rsidRDefault="00CD69FB" w:rsidP="00CD69FB"/>
    <w:p w:rsidR="00CD69FB" w:rsidRDefault="00CD69FB" w:rsidP="00CD69FB">
      <w:r>
        <w:t>Примечания:</w:t>
      </w:r>
    </w:p>
    <w:p w:rsidR="00CD69FB" w:rsidRPr="00F56658" w:rsidRDefault="00CD69FB" w:rsidP="00CD69FB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F56658">
        <w:rPr>
          <w:sz w:val="20"/>
          <w:szCs w:val="20"/>
        </w:rPr>
        <w:t>Представители органов государственного надзора, по их решению, могут принимать участие в работе комиссий по проверке знаний всех уровней.</w:t>
      </w:r>
    </w:p>
    <w:p w:rsidR="00CD69FB" w:rsidRPr="0067681C" w:rsidRDefault="00CD69FB" w:rsidP="00CD69FB">
      <w:pPr>
        <w:pStyle w:val="a5"/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67681C">
        <w:rPr>
          <w:b/>
          <w:color w:val="FF0000"/>
          <w:sz w:val="20"/>
          <w:szCs w:val="20"/>
        </w:rPr>
        <w:t>Для организаций, не имеющих возможности для создания комиссии,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Федерации.</w:t>
      </w:r>
    </w:p>
    <w:p w:rsidR="00CD69FB" w:rsidRPr="00F56658" w:rsidRDefault="00CD69FB" w:rsidP="00CD69FB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F56658">
        <w:rPr>
          <w:sz w:val="20"/>
          <w:szCs w:val="20"/>
        </w:rPr>
        <w:t xml:space="preserve">Проверка знаний </w:t>
      </w:r>
      <w:r>
        <w:rPr>
          <w:sz w:val="20"/>
          <w:szCs w:val="20"/>
        </w:rPr>
        <w:t>ПТЭТЭ</w:t>
      </w:r>
      <w:r w:rsidRPr="00F56658">
        <w:rPr>
          <w:sz w:val="20"/>
          <w:szCs w:val="20"/>
        </w:rPr>
        <w:t xml:space="preserve"> у ответственных за исправное состояние и безопасную эксплуатацию тепловых энергоустановок, их заместителей, а также специалистов по охране труда, в обязанности которых входит контроль за эксплуатацией тепловых энергоустановок, проводится в комиссии органов государственного энергетического надзора </w:t>
      </w:r>
    </w:p>
    <w:p w:rsidR="00095360" w:rsidRDefault="00095360">
      <w:r>
        <w:lastRenderedPageBreak/>
        <w:t>Дополнение: периодичность проверки знания персонала по категориям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4961"/>
        <w:gridCol w:w="2693"/>
        <w:gridCol w:w="1559"/>
      </w:tblGrid>
      <w:tr w:rsidR="00095360" w:rsidRPr="00095360" w:rsidTr="00CE1F0E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Код категории персонала/ вида работ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Допущен в качестве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Допущен к работам</w:t>
            </w:r>
          </w:p>
        </w:tc>
        <w:tc>
          <w:tcPr>
            <w:tcW w:w="9213" w:type="dxa"/>
            <w:gridSpan w:val="3"/>
            <w:tcBorders>
              <w:left w:val="single" w:sz="12" w:space="0" w:color="auto"/>
            </w:tcBorders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Примечание</w:t>
            </w:r>
          </w:p>
        </w:tc>
      </w:tr>
      <w:tr w:rsidR="00095360" w:rsidRPr="00095360" w:rsidTr="00CE1F0E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По виду работ (для справки)</w:t>
            </w:r>
          </w:p>
        </w:tc>
        <w:tc>
          <w:tcPr>
            <w:tcW w:w="2693" w:type="dxa"/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Возможные должности</w:t>
            </w:r>
          </w:p>
        </w:tc>
        <w:tc>
          <w:tcPr>
            <w:tcW w:w="1559" w:type="dxa"/>
          </w:tcPr>
          <w:p w:rsidR="00095360" w:rsidRPr="00095360" w:rsidRDefault="00095360" w:rsidP="00CE1F0E">
            <w:pPr>
              <w:pStyle w:val="a6"/>
              <w:ind w:left="-84" w:right="-10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Периодичность проверки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РР.1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руководящего работника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организации эксплуатации и </w:t>
            </w:r>
            <w:r w:rsidRPr="00095360">
              <w:rPr>
                <w:rFonts w:cstheme="minorHAnsi"/>
                <w:b/>
                <w:sz w:val="18"/>
                <w:szCs w:val="18"/>
              </w:rPr>
              <w:t>проведению работ</w:t>
            </w:r>
            <w:r w:rsidRPr="00095360">
              <w:rPr>
                <w:rFonts w:cstheme="minorHAnsi"/>
                <w:sz w:val="18"/>
                <w:szCs w:val="18"/>
              </w:rPr>
              <w:t xml:space="preserve"> на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теплоэнергоустановках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Если назначается в качестве ответственного лица</w:t>
            </w:r>
          </w:p>
        </w:tc>
        <w:tc>
          <w:tcPr>
            <w:tcW w:w="2693" w:type="dxa"/>
            <w:vMerge w:val="restart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Главный инженер, вице-президент, технический директор, заместитель директора и т.п.</w:t>
            </w: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1 год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РР.2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руководящего работника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организации эксплуатации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Если </w:t>
            </w:r>
            <w:r w:rsidRPr="00095360">
              <w:rPr>
                <w:rFonts w:cstheme="minorHAnsi"/>
                <w:b/>
                <w:sz w:val="18"/>
                <w:szCs w:val="18"/>
              </w:rPr>
              <w:t>не</w:t>
            </w:r>
            <w:r w:rsidRPr="00095360">
              <w:rPr>
                <w:rFonts w:cstheme="minorHAnsi"/>
                <w:sz w:val="18"/>
                <w:szCs w:val="18"/>
              </w:rPr>
              <w:t xml:space="preserve"> </w:t>
            </w:r>
            <w:r w:rsidRPr="00095360">
              <w:rPr>
                <w:rFonts w:cstheme="minorHAnsi"/>
                <w:b/>
                <w:sz w:val="18"/>
                <w:szCs w:val="18"/>
              </w:rPr>
              <w:t>назначается</w:t>
            </w:r>
            <w:r w:rsidRPr="00095360">
              <w:rPr>
                <w:rFonts w:cstheme="minorHAnsi"/>
                <w:sz w:val="18"/>
                <w:szCs w:val="18"/>
              </w:rPr>
              <w:t xml:space="preserve"> в качестве ответственного лица; </w:t>
            </w:r>
          </w:p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нельзя назначить лицом, ответственным за исправное состояние  и безопасную эксплуатацию ТЭУ</w:t>
            </w:r>
          </w:p>
        </w:tc>
        <w:tc>
          <w:tcPr>
            <w:tcW w:w="2693" w:type="dxa"/>
            <w:vMerge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3 года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РСП.1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руководителя структурного подразделения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организации эксплуатации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Начальник цеха, начальник службы охраны труда, их заместители</w:t>
            </w: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3 года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РСП.2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руководителя структурного подразделения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контролю за эксплуатацией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Для начальника отдела охраны труда</w:t>
            </w:r>
          </w:p>
        </w:tc>
        <w:tc>
          <w:tcPr>
            <w:tcW w:w="2693" w:type="dxa"/>
            <w:vMerge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3 года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УП.1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управленческого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организации эксплуатации и </w:t>
            </w:r>
            <w:r w:rsidRPr="00095360">
              <w:rPr>
                <w:rFonts w:cstheme="minorHAnsi"/>
                <w:b/>
                <w:sz w:val="18"/>
                <w:szCs w:val="18"/>
              </w:rPr>
              <w:t>проведению работ</w:t>
            </w:r>
            <w:r w:rsidRPr="00095360">
              <w:rPr>
                <w:rFonts w:cstheme="minorHAnsi"/>
                <w:sz w:val="18"/>
                <w:szCs w:val="18"/>
              </w:rPr>
              <w:t xml:space="preserve"> на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теплоэнергоустановках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Если назначается в качестве ответственного лица</w:t>
            </w:r>
          </w:p>
        </w:tc>
        <w:tc>
          <w:tcPr>
            <w:tcW w:w="2693" w:type="dxa"/>
            <w:vMerge w:val="restart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Главный энергетик/ механик/ технолог/ сварщик и т.п.</w:t>
            </w: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1 год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УП.2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управленческого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организации эксплуатации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Если </w:t>
            </w:r>
            <w:r w:rsidRPr="00095360">
              <w:rPr>
                <w:rFonts w:cstheme="minorHAnsi"/>
                <w:b/>
                <w:sz w:val="18"/>
                <w:szCs w:val="18"/>
              </w:rPr>
              <w:t>не</w:t>
            </w:r>
            <w:r w:rsidRPr="00095360">
              <w:rPr>
                <w:rFonts w:cstheme="minorHAnsi"/>
                <w:sz w:val="18"/>
                <w:szCs w:val="18"/>
              </w:rPr>
              <w:t xml:space="preserve"> </w:t>
            </w:r>
            <w:r w:rsidRPr="00095360">
              <w:rPr>
                <w:rFonts w:cstheme="minorHAnsi"/>
                <w:b/>
                <w:sz w:val="18"/>
                <w:szCs w:val="18"/>
              </w:rPr>
              <w:t>назначается</w:t>
            </w:r>
            <w:r w:rsidRPr="00095360">
              <w:rPr>
                <w:rFonts w:cstheme="minorHAnsi"/>
                <w:sz w:val="18"/>
                <w:szCs w:val="18"/>
              </w:rPr>
              <w:t xml:space="preserve"> в качестве ответственного лица; </w:t>
            </w:r>
          </w:p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нельзя назначить лицом, ответственным за исправное состояние  и безопасную эксплуатацию ТЭУ</w:t>
            </w:r>
          </w:p>
        </w:tc>
        <w:tc>
          <w:tcPr>
            <w:tcW w:w="2693" w:type="dxa"/>
            <w:vMerge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3 года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Сп.1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специалиста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организации эксплуатации и </w:t>
            </w:r>
            <w:r w:rsidRPr="00095360">
              <w:rPr>
                <w:rFonts w:cstheme="minorHAnsi"/>
                <w:b/>
                <w:sz w:val="18"/>
                <w:szCs w:val="18"/>
              </w:rPr>
              <w:t>проведению работ</w:t>
            </w:r>
            <w:r w:rsidRPr="00095360">
              <w:rPr>
                <w:rFonts w:cstheme="minorHAnsi"/>
                <w:sz w:val="18"/>
                <w:szCs w:val="18"/>
              </w:rPr>
              <w:t xml:space="preserve"> на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теплоэнергоустановках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Если назначается в качестве ответственного лица</w:t>
            </w:r>
          </w:p>
        </w:tc>
        <w:tc>
          <w:tcPr>
            <w:tcW w:w="2693" w:type="dxa"/>
            <w:vMerge w:val="restart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Работник службы охраны труда, ИТР (не является начальником), прораб, бригадир ремонтников/ наладчиков</w:t>
            </w: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1 год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Сп.2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специалиста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организации эксплуатации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Если </w:t>
            </w:r>
            <w:r w:rsidRPr="00095360">
              <w:rPr>
                <w:rFonts w:cstheme="minorHAnsi"/>
                <w:b/>
                <w:sz w:val="18"/>
                <w:szCs w:val="18"/>
              </w:rPr>
              <w:t>не</w:t>
            </w:r>
            <w:r w:rsidRPr="00095360">
              <w:rPr>
                <w:rFonts w:cstheme="minorHAnsi"/>
                <w:sz w:val="18"/>
                <w:szCs w:val="18"/>
              </w:rPr>
              <w:t xml:space="preserve"> </w:t>
            </w:r>
            <w:r w:rsidRPr="00095360">
              <w:rPr>
                <w:rFonts w:cstheme="minorHAnsi"/>
                <w:b/>
                <w:sz w:val="18"/>
                <w:szCs w:val="18"/>
              </w:rPr>
              <w:t>назначается</w:t>
            </w:r>
            <w:r w:rsidRPr="00095360">
              <w:rPr>
                <w:rFonts w:cstheme="minorHAnsi"/>
                <w:sz w:val="18"/>
                <w:szCs w:val="18"/>
              </w:rPr>
              <w:t xml:space="preserve"> в качестве ответственного лица; </w:t>
            </w:r>
          </w:p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нельзя назначить лицом, ответственным за исправное состояние  и безопасную эксплуатацию ТЭУ</w:t>
            </w:r>
          </w:p>
        </w:tc>
        <w:tc>
          <w:tcPr>
            <w:tcW w:w="2693" w:type="dxa"/>
            <w:vMerge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3 года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Сп.3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специалиста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контролю за эксплуатацией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Для инженера по охране труда</w:t>
            </w:r>
          </w:p>
        </w:tc>
        <w:tc>
          <w:tcPr>
            <w:tcW w:w="2693" w:type="dxa"/>
            <w:vMerge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3 года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ОП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оперативного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эксплуатации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Нельзя назначить ответственным лицом</w:t>
            </w:r>
          </w:p>
        </w:tc>
        <w:tc>
          <w:tcPr>
            <w:tcW w:w="2693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Обслуживающий персонал смены. Обходчик, оператор, диспетчер (не ИТР)</w:t>
            </w: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1 год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ОР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оперативного руководителя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ремонту, наладке и организации эксплуатации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Нельзя назначить ответственным лицом</w:t>
            </w:r>
          </w:p>
        </w:tc>
        <w:tc>
          <w:tcPr>
            <w:tcW w:w="2693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Начальник смены на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теплостанции</w:t>
            </w:r>
            <w:proofErr w:type="spellEnd"/>
            <w:r w:rsidRPr="00095360">
              <w:rPr>
                <w:rFonts w:cstheme="minorHAnsi"/>
                <w:sz w:val="18"/>
                <w:szCs w:val="18"/>
              </w:rPr>
              <w:t>/ в теплосети/ в котельной и т.п.</w:t>
            </w: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1 год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РП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ремонтного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ремонту и наладке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Нельзя назначить ответственным лицом</w:t>
            </w:r>
          </w:p>
        </w:tc>
        <w:tc>
          <w:tcPr>
            <w:tcW w:w="2693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Ремонтник, наладчик, монтажник (не ИТР)</w:t>
            </w: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1 год</w:t>
            </w:r>
          </w:p>
        </w:tc>
      </w:tr>
      <w:tr w:rsidR="00095360" w:rsidRPr="00095360" w:rsidTr="00CE1F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b/>
                <w:sz w:val="18"/>
                <w:szCs w:val="18"/>
              </w:rPr>
            </w:pPr>
            <w:r w:rsidRPr="00095360">
              <w:rPr>
                <w:rFonts w:cstheme="minorHAnsi"/>
                <w:b/>
                <w:sz w:val="18"/>
                <w:szCs w:val="18"/>
              </w:rPr>
              <w:t>ОРП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оперативно-ремонтного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 xml:space="preserve">По эксплуатации, ремонту и наладке </w:t>
            </w:r>
            <w:proofErr w:type="spellStart"/>
            <w:r w:rsidRPr="00095360">
              <w:rPr>
                <w:rFonts w:cstheme="minorHAnsi"/>
                <w:sz w:val="18"/>
                <w:szCs w:val="18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Нельзя назначить ответственным лицом</w:t>
            </w:r>
          </w:p>
        </w:tc>
        <w:tc>
          <w:tcPr>
            <w:tcW w:w="2693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Дежурный ремонтник/ наладчик/ монтажник (не ИТР)</w:t>
            </w:r>
          </w:p>
        </w:tc>
        <w:tc>
          <w:tcPr>
            <w:tcW w:w="1559" w:type="dxa"/>
            <w:vAlign w:val="center"/>
          </w:tcPr>
          <w:p w:rsidR="00095360" w:rsidRPr="00095360" w:rsidRDefault="00095360" w:rsidP="00CE1F0E">
            <w:pPr>
              <w:pStyle w:val="a6"/>
              <w:rPr>
                <w:rFonts w:cstheme="minorHAnsi"/>
                <w:sz w:val="18"/>
                <w:szCs w:val="18"/>
              </w:rPr>
            </w:pPr>
            <w:r w:rsidRPr="00095360">
              <w:rPr>
                <w:rFonts w:cstheme="minorHAnsi"/>
                <w:sz w:val="18"/>
                <w:szCs w:val="18"/>
              </w:rPr>
              <w:t>1 год</w:t>
            </w:r>
          </w:p>
        </w:tc>
      </w:tr>
    </w:tbl>
    <w:p w:rsidR="00791DE5" w:rsidRDefault="00791DE5">
      <w:pPr>
        <w:sectPr w:rsidR="00791DE5" w:rsidSect="004067A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15"/>
        <w:gridCol w:w="3492"/>
      </w:tblGrid>
      <w:tr w:rsidR="00791DE5" w:rsidRPr="00791DE5" w:rsidTr="000279BF">
        <w:tc>
          <w:tcPr>
            <w:tcW w:w="2689" w:type="dxa"/>
          </w:tcPr>
          <w:p w:rsidR="00791DE5" w:rsidRDefault="00791DE5" w:rsidP="000279BF">
            <w:pPr>
              <w:ind w:right="-336"/>
              <w:rPr>
                <w:rFonts w:ascii="Times New Roman" w:hAnsi="Times New Roman"/>
                <w:sz w:val="26"/>
                <w:szCs w:val="26"/>
              </w:rPr>
            </w:pPr>
            <w:r w:rsidRPr="00F34FF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E2E968A" wp14:editId="6C520E83">
                  <wp:extent cx="2021166" cy="546100"/>
                  <wp:effectExtent l="0" t="0" r="0" b="6350"/>
                  <wp:docPr id="3" name="Рисунок 3" descr="D:\РАБОТА 2021\Bitrix24 Норматив\МАРКЕТИНГ и РЕКЛАМА\Графика\Группа компаний\Группа компа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 2021\Bitrix24 Норматив\МАРКЕТИНГ и РЕКЛАМА\Графика\Группа компаний\Группа компа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36" cy="55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791DE5" w:rsidRPr="0095217A" w:rsidRDefault="00791DE5" w:rsidP="000279BF">
            <w:pPr>
              <w:ind w:right="-3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4" w:type="dxa"/>
          </w:tcPr>
          <w:p w:rsidR="00791DE5" w:rsidRPr="00791DE5" w:rsidRDefault="00791DE5" w:rsidP="000279BF">
            <w:pPr>
              <w:ind w:right="1"/>
              <w:jc w:val="right"/>
              <w:rPr>
                <w:rFonts w:ascii="Arial" w:hAnsi="Arial" w:cs="Arial"/>
                <w:sz w:val="24"/>
                <w:szCs w:val="26"/>
              </w:rPr>
            </w:pPr>
            <w:hyperlink r:id="rId7" w:history="1">
              <w:r w:rsidRPr="00791DE5">
                <w:rPr>
                  <w:rStyle w:val="a8"/>
                  <w:rFonts w:ascii="Arial" w:hAnsi="Arial" w:cs="Arial"/>
                  <w:sz w:val="24"/>
                  <w:szCs w:val="26"/>
                  <w:lang w:val="en-US"/>
                </w:rPr>
                <w:t>https</w:t>
              </w:r>
              <w:r w:rsidRPr="00791DE5">
                <w:rPr>
                  <w:rStyle w:val="a8"/>
                  <w:rFonts w:ascii="Arial" w:hAnsi="Arial" w:cs="Arial"/>
                  <w:sz w:val="24"/>
                  <w:szCs w:val="26"/>
                </w:rPr>
                <w:t>://</w:t>
              </w:r>
              <w:proofErr w:type="spellStart"/>
              <w:r w:rsidRPr="00791DE5">
                <w:rPr>
                  <w:rStyle w:val="a8"/>
                  <w:rFonts w:ascii="Arial" w:hAnsi="Arial" w:cs="Arial"/>
                  <w:sz w:val="24"/>
                  <w:szCs w:val="26"/>
                  <w:lang w:val="en-US"/>
                </w:rPr>
                <w:t>normativ</w:t>
              </w:r>
              <w:proofErr w:type="spellEnd"/>
              <w:r w:rsidRPr="00791DE5">
                <w:rPr>
                  <w:rStyle w:val="a8"/>
                  <w:rFonts w:ascii="Arial" w:hAnsi="Arial" w:cs="Arial"/>
                  <w:sz w:val="24"/>
                  <w:szCs w:val="26"/>
                </w:rPr>
                <w:t>.</w:t>
              </w:r>
              <w:r w:rsidRPr="00791DE5">
                <w:rPr>
                  <w:rStyle w:val="a8"/>
                  <w:rFonts w:ascii="Arial" w:hAnsi="Arial" w:cs="Arial"/>
                  <w:sz w:val="24"/>
                  <w:szCs w:val="26"/>
                  <w:lang w:val="en-US"/>
                </w:rPr>
                <w:t>org</w:t>
              </w:r>
            </w:hyperlink>
          </w:p>
          <w:p w:rsidR="00791DE5" w:rsidRPr="00791DE5" w:rsidRDefault="00791DE5" w:rsidP="000279BF">
            <w:pPr>
              <w:ind w:right="1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791DE5">
              <w:rPr>
                <w:rFonts w:ascii="Arial" w:hAnsi="Arial" w:cs="Arial"/>
                <w:sz w:val="24"/>
                <w:szCs w:val="26"/>
              </w:rPr>
              <w:t>+7 (499) 755-55-67</w:t>
            </w:r>
          </w:p>
          <w:p w:rsidR="00791DE5" w:rsidRPr="00791DE5" w:rsidRDefault="00791DE5" w:rsidP="000279BF">
            <w:pPr>
              <w:ind w:right="1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791DE5">
              <w:rPr>
                <w:rFonts w:ascii="Arial" w:hAnsi="Arial" w:cs="Arial"/>
                <w:sz w:val="24"/>
                <w:szCs w:val="26"/>
              </w:rPr>
              <w:t>+7 (496) 540-86-68</w:t>
            </w:r>
          </w:p>
          <w:p w:rsidR="00791DE5" w:rsidRPr="00791DE5" w:rsidRDefault="00791DE5" w:rsidP="000279BF">
            <w:pPr>
              <w:ind w:right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91DE5">
              <w:rPr>
                <w:rFonts w:ascii="Arial" w:hAnsi="Arial" w:cs="Arial"/>
                <w:sz w:val="24"/>
                <w:szCs w:val="26"/>
                <w:lang w:val="en-US"/>
              </w:rPr>
              <w:t>sales</w:t>
            </w:r>
            <w:r w:rsidRPr="00791DE5">
              <w:rPr>
                <w:rFonts w:ascii="Arial" w:hAnsi="Arial" w:cs="Arial"/>
                <w:sz w:val="24"/>
                <w:szCs w:val="26"/>
              </w:rPr>
              <w:t>@</w:t>
            </w:r>
            <w:proofErr w:type="spellStart"/>
            <w:r w:rsidRPr="00791DE5">
              <w:rPr>
                <w:rFonts w:ascii="Arial" w:hAnsi="Arial" w:cs="Arial"/>
                <w:sz w:val="24"/>
                <w:szCs w:val="26"/>
                <w:lang w:val="en-US"/>
              </w:rPr>
              <w:t>normativ</w:t>
            </w:r>
            <w:proofErr w:type="spellEnd"/>
            <w:r w:rsidRPr="00791DE5">
              <w:rPr>
                <w:rFonts w:ascii="Arial" w:hAnsi="Arial" w:cs="Arial"/>
                <w:sz w:val="24"/>
                <w:szCs w:val="26"/>
              </w:rPr>
              <w:t>.</w:t>
            </w:r>
            <w:r w:rsidRPr="00791DE5">
              <w:rPr>
                <w:rFonts w:ascii="Arial" w:hAnsi="Arial" w:cs="Arial"/>
                <w:sz w:val="24"/>
                <w:szCs w:val="26"/>
                <w:lang w:val="en-US"/>
              </w:rPr>
              <w:t>org</w:t>
            </w:r>
          </w:p>
        </w:tc>
      </w:tr>
    </w:tbl>
    <w:p w:rsidR="00095360" w:rsidRPr="00791DE5" w:rsidRDefault="00095360"/>
    <w:p w:rsidR="00791DE5" w:rsidRDefault="00791DE5" w:rsidP="00791DE5"/>
    <w:p w:rsidR="00791DE5" w:rsidRPr="00791DE5" w:rsidRDefault="00791DE5" w:rsidP="00791DE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8316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83161"/>
          <w:sz w:val="36"/>
          <w:szCs w:val="36"/>
          <w:lang w:eastAsia="ru-RU"/>
        </w:rPr>
        <w:t>Приглашаем руководителей и специалистов:</w:t>
      </w:r>
    </w:p>
    <w:p w:rsidR="00791DE5" w:rsidRPr="00791DE5" w:rsidRDefault="00791DE5" w:rsidP="00791DE5">
      <w:pPr>
        <w:pStyle w:val="a5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</w:rPr>
      </w:pPr>
      <w:hyperlink r:id="rId8" w:history="1">
        <w:r w:rsidRPr="00791DE5">
          <w:rPr>
            <w:rStyle w:val="a8"/>
            <w:rFonts w:ascii="Arial" w:hAnsi="Arial" w:cs="Arial"/>
            <w:sz w:val="24"/>
          </w:rPr>
          <w:t>на аттестацию по электробезопасности для электротехнического персонала</w:t>
        </w:r>
      </w:hyperlink>
      <w:r w:rsidRPr="00791DE5">
        <w:rPr>
          <w:rFonts w:ascii="Arial" w:hAnsi="Arial" w:cs="Arial"/>
          <w:sz w:val="24"/>
        </w:rPr>
        <w:t>;</w:t>
      </w:r>
    </w:p>
    <w:p w:rsidR="00791DE5" w:rsidRPr="00791DE5" w:rsidRDefault="00791DE5" w:rsidP="00791DE5">
      <w:pPr>
        <w:pStyle w:val="a5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</w:rPr>
      </w:pPr>
      <w:hyperlink r:id="rId9" w:history="1">
        <w:r w:rsidRPr="00791DE5">
          <w:rPr>
            <w:rStyle w:val="a8"/>
            <w:rFonts w:ascii="Arial" w:hAnsi="Arial" w:cs="Arial"/>
            <w:sz w:val="24"/>
          </w:rPr>
          <w:t>на аттестацию по правилам работы в тепловых энергоустановках</w:t>
        </w:r>
      </w:hyperlink>
      <w:r w:rsidRPr="00791DE5">
        <w:rPr>
          <w:rFonts w:ascii="Arial" w:hAnsi="Arial" w:cs="Arial"/>
          <w:sz w:val="24"/>
        </w:rPr>
        <w:t>.</w:t>
      </w:r>
    </w:p>
    <w:p w:rsidR="00791DE5" w:rsidRDefault="00791DE5" w:rsidP="00791DE5"/>
    <w:p w:rsidR="00791DE5" w:rsidRPr="00791DE5" w:rsidRDefault="00791DE5" w:rsidP="00791DE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83161"/>
          <w:sz w:val="36"/>
          <w:szCs w:val="36"/>
          <w:lang w:eastAsia="ru-RU"/>
        </w:rPr>
      </w:pPr>
      <w:r w:rsidRPr="00791DE5">
        <w:rPr>
          <w:rFonts w:ascii="Arial" w:eastAsia="Times New Roman" w:hAnsi="Arial" w:cs="Arial"/>
          <w:b/>
          <w:bCs/>
          <w:color w:val="183161"/>
          <w:sz w:val="36"/>
          <w:szCs w:val="36"/>
          <w:lang w:eastAsia="ru-RU"/>
        </w:rPr>
        <w:t>Как проходит обучение и аттестация?</w:t>
      </w:r>
    </w:p>
    <w:p w:rsidR="00791DE5" w:rsidRPr="00791DE5" w:rsidRDefault="00791DE5" w:rsidP="00791DE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791DE5">
        <w:rPr>
          <w:rFonts w:ascii="Arial" w:eastAsia="Times New Roman" w:hAnsi="Arial" w:cs="Arial"/>
          <w:sz w:val="24"/>
          <w:szCs w:val="24"/>
          <w:lang w:eastAsia="ru-RU"/>
        </w:rPr>
        <w:t>Мы вместе с вами определяем необходимость аттестации работников предприятия</w:t>
      </w:r>
    </w:p>
    <w:p w:rsidR="00791DE5" w:rsidRPr="00791DE5" w:rsidRDefault="00791DE5" w:rsidP="00791DE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791DE5">
        <w:rPr>
          <w:rFonts w:ascii="Arial" w:eastAsia="Times New Roman" w:hAnsi="Arial" w:cs="Arial"/>
          <w:sz w:val="24"/>
          <w:szCs w:val="24"/>
          <w:lang w:eastAsia="ru-RU"/>
        </w:rPr>
        <w:t>Мы готов</w:t>
      </w:r>
      <w:bookmarkStart w:id="0" w:name="_GoBack"/>
      <w:bookmarkEnd w:id="0"/>
      <w:r w:rsidRPr="00791DE5">
        <w:rPr>
          <w:rFonts w:ascii="Arial" w:eastAsia="Times New Roman" w:hAnsi="Arial" w:cs="Arial"/>
          <w:sz w:val="24"/>
          <w:szCs w:val="24"/>
          <w:lang w:eastAsia="ru-RU"/>
        </w:rPr>
        <w:t>им заявку на аттестацию, собираем необходимые документы и подаем</w:t>
      </w:r>
    </w:p>
    <w:p w:rsidR="00791DE5" w:rsidRPr="00791DE5" w:rsidRDefault="00791DE5" w:rsidP="00791DE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791DE5">
        <w:rPr>
          <w:rFonts w:ascii="Arial" w:eastAsia="Times New Roman" w:hAnsi="Arial" w:cs="Arial"/>
          <w:sz w:val="24"/>
          <w:szCs w:val="24"/>
          <w:lang w:eastAsia="ru-RU"/>
        </w:rPr>
        <w:t>Вы получаете доступ к учебным материалам и тренажеру для подготовки к экзамену</w:t>
      </w:r>
    </w:p>
    <w:p w:rsidR="00791DE5" w:rsidRPr="00791DE5" w:rsidRDefault="00791DE5" w:rsidP="00791DE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791DE5">
        <w:rPr>
          <w:rFonts w:ascii="Arial" w:eastAsia="Times New Roman" w:hAnsi="Arial" w:cs="Arial"/>
          <w:sz w:val="24"/>
          <w:szCs w:val="24"/>
          <w:lang w:eastAsia="ru-RU"/>
        </w:rPr>
        <w:t>Вы проходите аттестацию в территориальном органе Ростехнадзора</w:t>
      </w:r>
    </w:p>
    <w:p w:rsidR="00791DE5" w:rsidRDefault="00791DE5" w:rsidP="00791DE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791DE5">
        <w:rPr>
          <w:rFonts w:ascii="Arial" w:eastAsia="Times New Roman" w:hAnsi="Arial" w:cs="Arial"/>
          <w:sz w:val="24"/>
          <w:szCs w:val="24"/>
          <w:lang w:eastAsia="ru-RU"/>
        </w:rPr>
        <w:t>Мы получаем удостоверения, журнал и протоколы об аттестации - и передаем их вам</w:t>
      </w:r>
    </w:p>
    <w:p w:rsidR="00791DE5" w:rsidRDefault="00791DE5" w:rsidP="00791DE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DE5" w:rsidRDefault="00791DE5" w:rsidP="00791DE5">
      <w:pPr>
        <w:pStyle w:val="2"/>
        <w:shd w:val="clear" w:color="auto" w:fill="FFFFFF"/>
        <w:spacing w:before="0" w:beforeAutospacing="0" w:after="300" w:afterAutospacing="0"/>
        <w:rPr>
          <w:rFonts w:ascii="Arial" w:hAnsi="Arial" w:cs="Arial"/>
          <w:color w:val="183161"/>
        </w:rPr>
      </w:pPr>
      <w:r>
        <w:rPr>
          <w:rFonts w:ascii="Arial" w:hAnsi="Arial" w:cs="Arial"/>
          <w:color w:val="183161"/>
        </w:rPr>
        <w:t>Гарантии</w:t>
      </w:r>
    </w:p>
    <w:p w:rsidR="00791DE5" w:rsidRPr="00791DE5" w:rsidRDefault="00791DE5" w:rsidP="00791DE5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91DE5">
        <w:rPr>
          <w:rFonts w:ascii="Arial" w:hAnsi="Arial" w:cs="Arial"/>
        </w:rPr>
        <w:t>Мы оказываем услугу "под ключ" - завершением работы является получение вашими сотрудниками документов об аттестации:</w:t>
      </w:r>
    </w:p>
    <w:p w:rsidR="00791DE5" w:rsidRPr="00791DE5" w:rsidRDefault="00791DE5" w:rsidP="00791DE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hanging="426"/>
        <w:rPr>
          <w:rFonts w:ascii="Arial" w:hAnsi="Arial" w:cs="Arial"/>
        </w:rPr>
      </w:pPr>
      <w:r w:rsidRPr="00791DE5">
        <w:rPr>
          <w:rFonts w:ascii="Arial" w:hAnsi="Arial" w:cs="Arial"/>
        </w:rPr>
        <w:t>Мы подаем документы официально: после подачи документов вас включат в график аттестации и пришлют уведомление об этом.</w:t>
      </w:r>
    </w:p>
    <w:p w:rsidR="00791DE5" w:rsidRPr="00791DE5" w:rsidRDefault="00791DE5" w:rsidP="00791DE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hanging="426"/>
        <w:rPr>
          <w:rFonts w:ascii="Arial" w:hAnsi="Arial" w:cs="Arial"/>
        </w:rPr>
      </w:pPr>
      <w:r w:rsidRPr="00791DE5">
        <w:rPr>
          <w:rFonts w:ascii="Arial" w:hAnsi="Arial" w:cs="Arial"/>
        </w:rPr>
        <w:t>Наши учащиеся проходят аттестацию с первого раза.</w:t>
      </w:r>
    </w:p>
    <w:p w:rsidR="00791DE5" w:rsidRPr="00791DE5" w:rsidRDefault="00791DE5" w:rsidP="00791DE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hanging="426"/>
        <w:rPr>
          <w:rFonts w:ascii="Arial" w:hAnsi="Arial" w:cs="Arial"/>
        </w:rPr>
      </w:pPr>
      <w:r w:rsidRPr="00791DE5">
        <w:rPr>
          <w:rFonts w:ascii="Arial" w:hAnsi="Arial" w:cs="Arial"/>
        </w:rPr>
        <w:t>Протоколы сразу попадают в официальный реестр - это можно будет проверить сразу после аттестации.</w:t>
      </w:r>
    </w:p>
    <w:p w:rsidR="00791DE5" w:rsidRDefault="00791DE5" w:rsidP="00791DE5">
      <w:pPr>
        <w:shd w:val="clear" w:color="auto" w:fill="FFFFFF"/>
        <w:rPr>
          <w:rFonts w:ascii="Arial" w:hAnsi="Arial" w:cs="Arial"/>
          <w:color w:val="183161"/>
        </w:rPr>
      </w:pPr>
    </w:p>
    <w:p w:rsidR="00791DE5" w:rsidRDefault="00791DE5" w:rsidP="00791DE5">
      <w:pPr>
        <w:pStyle w:val="2"/>
        <w:shd w:val="clear" w:color="auto" w:fill="FFFFFF"/>
        <w:spacing w:before="0" w:beforeAutospacing="0" w:after="300" w:afterAutospacing="0"/>
        <w:rPr>
          <w:rFonts w:ascii="Arial" w:hAnsi="Arial" w:cs="Arial"/>
          <w:color w:val="183161"/>
        </w:rPr>
      </w:pPr>
      <w:r>
        <w:rPr>
          <w:rFonts w:ascii="Arial" w:hAnsi="Arial" w:cs="Arial"/>
          <w:color w:val="183161"/>
        </w:rPr>
        <w:t>Как подать заявку?</w:t>
      </w:r>
    </w:p>
    <w:p w:rsidR="00791DE5" w:rsidRDefault="00791DE5" w:rsidP="00791DE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Переходите на наш сайт за подробной информацией, звоните по телефону или пишите на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91DE5" w:rsidRPr="00791DE5" w:rsidRDefault="00791DE5" w:rsidP="00791DE5">
      <w:pPr>
        <w:spacing w:after="0"/>
        <w:ind w:right="1"/>
        <w:rPr>
          <w:rFonts w:ascii="Arial" w:hAnsi="Arial" w:cs="Arial"/>
          <w:sz w:val="24"/>
          <w:szCs w:val="26"/>
        </w:rPr>
      </w:pPr>
      <w:hyperlink r:id="rId10" w:history="1">
        <w:r w:rsidRPr="00791DE5">
          <w:rPr>
            <w:rStyle w:val="a8"/>
            <w:rFonts w:ascii="Arial" w:hAnsi="Arial" w:cs="Arial"/>
            <w:sz w:val="24"/>
            <w:szCs w:val="26"/>
            <w:lang w:val="en-US"/>
          </w:rPr>
          <w:t>https</w:t>
        </w:r>
        <w:r w:rsidRPr="00791DE5">
          <w:rPr>
            <w:rStyle w:val="a8"/>
            <w:rFonts w:ascii="Arial" w:hAnsi="Arial" w:cs="Arial"/>
            <w:sz w:val="24"/>
            <w:szCs w:val="26"/>
          </w:rPr>
          <w:t>://</w:t>
        </w:r>
        <w:proofErr w:type="spellStart"/>
        <w:r w:rsidRPr="00791DE5">
          <w:rPr>
            <w:rStyle w:val="a8"/>
            <w:rFonts w:ascii="Arial" w:hAnsi="Arial" w:cs="Arial"/>
            <w:sz w:val="24"/>
            <w:szCs w:val="26"/>
            <w:lang w:val="en-US"/>
          </w:rPr>
          <w:t>normativ</w:t>
        </w:r>
        <w:proofErr w:type="spellEnd"/>
        <w:r w:rsidRPr="00791DE5">
          <w:rPr>
            <w:rStyle w:val="a8"/>
            <w:rFonts w:ascii="Arial" w:hAnsi="Arial" w:cs="Arial"/>
            <w:sz w:val="24"/>
            <w:szCs w:val="26"/>
          </w:rPr>
          <w:t>.</w:t>
        </w:r>
        <w:r w:rsidRPr="00791DE5">
          <w:rPr>
            <w:rStyle w:val="a8"/>
            <w:rFonts w:ascii="Arial" w:hAnsi="Arial" w:cs="Arial"/>
            <w:sz w:val="24"/>
            <w:szCs w:val="26"/>
            <w:lang w:val="en-US"/>
          </w:rPr>
          <w:t>org</w:t>
        </w:r>
      </w:hyperlink>
    </w:p>
    <w:p w:rsidR="00791DE5" w:rsidRPr="00791DE5" w:rsidRDefault="00791DE5" w:rsidP="00791DE5">
      <w:pPr>
        <w:spacing w:after="0"/>
        <w:ind w:right="1"/>
        <w:rPr>
          <w:rFonts w:ascii="Arial" w:hAnsi="Arial" w:cs="Arial"/>
          <w:sz w:val="24"/>
          <w:szCs w:val="26"/>
        </w:rPr>
      </w:pPr>
      <w:r w:rsidRPr="00791DE5">
        <w:rPr>
          <w:rFonts w:ascii="Arial" w:hAnsi="Arial" w:cs="Arial"/>
          <w:sz w:val="24"/>
          <w:szCs w:val="26"/>
        </w:rPr>
        <w:t>+7 (499) 755-55-67</w:t>
      </w:r>
    </w:p>
    <w:p w:rsidR="00791DE5" w:rsidRPr="00791DE5" w:rsidRDefault="00791DE5" w:rsidP="00791DE5">
      <w:pPr>
        <w:spacing w:after="0"/>
        <w:ind w:right="1"/>
        <w:rPr>
          <w:rFonts w:ascii="Arial" w:hAnsi="Arial" w:cs="Arial"/>
          <w:sz w:val="24"/>
          <w:szCs w:val="26"/>
        </w:rPr>
      </w:pPr>
      <w:r w:rsidRPr="00791DE5">
        <w:rPr>
          <w:rFonts w:ascii="Arial" w:hAnsi="Arial" w:cs="Arial"/>
          <w:sz w:val="24"/>
          <w:szCs w:val="26"/>
        </w:rPr>
        <w:t>+7 (496) 540-86-68</w:t>
      </w:r>
    </w:p>
    <w:p w:rsidR="00791DE5" w:rsidRPr="00791DE5" w:rsidRDefault="00791DE5" w:rsidP="00791DE5">
      <w:r w:rsidRPr="00791DE5">
        <w:rPr>
          <w:rFonts w:ascii="Arial" w:hAnsi="Arial" w:cs="Arial"/>
          <w:sz w:val="24"/>
          <w:szCs w:val="26"/>
          <w:lang w:val="en-US"/>
        </w:rPr>
        <w:t>sales</w:t>
      </w:r>
      <w:r w:rsidRPr="00791DE5">
        <w:rPr>
          <w:rFonts w:ascii="Arial" w:hAnsi="Arial" w:cs="Arial"/>
          <w:sz w:val="24"/>
          <w:szCs w:val="26"/>
        </w:rPr>
        <w:t>@</w:t>
      </w:r>
      <w:proofErr w:type="spellStart"/>
      <w:r w:rsidRPr="00791DE5">
        <w:rPr>
          <w:rFonts w:ascii="Arial" w:hAnsi="Arial" w:cs="Arial"/>
          <w:sz w:val="24"/>
          <w:szCs w:val="26"/>
          <w:lang w:val="en-US"/>
        </w:rPr>
        <w:t>normativ</w:t>
      </w:r>
      <w:proofErr w:type="spellEnd"/>
      <w:r w:rsidRPr="00791DE5">
        <w:rPr>
          <w:rFonts w:ascii="Arial" w:hAnsi="Arial" w:cs="Arial"/>
          <w:sz w:val="24"/>
          <w:szCs w:val="26"/>
        </w:rPr>
        <w:t>.</w:t>
      </w:r>
      <w:r w:rsidRPr="00791DE5">
        <w:rPr>
          <w:rFonts w:ascii="Arial" w:hAnsi="Arial" w:cs="Arial"/>
          <w:sz w:val="24"/>
          <w:szCs w:val="26"/>
          <w:lang w:val="en-US"/>
        </w:rPr>
        <w:t>org</w:t>
      </w:r>
    </w:p>
    <w:sectPr w:rsidR="00791DE5" w:rsidRPr="00791DE5" w:rsidSect="00791D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61A"/>
    <w:multiLevelType w:val="multilevel"/>
    <w:tmpl w:val="301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721BF"/>
    <w:multiLevelType w:val="hybridMultilevel"/>
    <w:tmpl w:val="AF96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D583F"/>
    <w:multiLevelType w:val="multilevel"/>
    <w:tmpl w:val="755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03AB2"/>
    <w:multiLevelType w:val="hybridMultilevel"/>
    <w:tmpl w:val="0AEC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A4"/>
    <w:rsid w:val="00095360"/>
    <w:rsid w:val="000E41F1"/>
    <w:rsid w:val="00192FE6"/>
    <w:rsid w:val="00265398"/>
    <w:rsid w:val="002D4FC3"/>
    <w:rsid w:val="003B2C5E"/>
    <w:rsid w:val="004067A4"/>
    <w:rsid w:val="00431306"/>
    <w:rsid w:val="006D7E1E"/>
    <w:rsid w:val="00791DE5"/>
    <w:rsid w:val="00827EC2"/>
    <w:rsid w:val="008E696F"/>
    <w:rsid w:val="00BD7E95"/>
    <w:rsid w:val="00C356AA"/>
    <w:rsid w:val="00CD69FB"/>
    <w:rsid w:val="00D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1B0B"/>
  <w15:chartTrackingRefBased/>
  <w15:docId w15:val="{D7EA4D55-B130-4D80-BF1D-6C81175C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067A4"/>
    <w:rPr>
      <w:b/>
      <w:bCs/>
    </w:rPr>
  </w:style>
  <w:style w:type="character" w:customStyle="1" w:styleId="grame">
    <w:name w:val="grame"/>
    <w:basedOn w:val="a0"/>
    <w:rsid w:val="00827EC2"/>
  </w:style>
  <w:style w:type="paragraph" w:styleId="a5">
    <w:name w:val="List Paragraph"/>
    <w:basedOn w:val="a"/>
    <w:uiPriority w:val="34"/>
    <w:qFormat/>
    <w:rsid w:val="00CD69FB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9536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95360"/>
    <w:rPr>
      <w:sz w:val="20"/>
      <w:szCs w:val="20"/>
    </w:rPr>
  </w:style>
  <w:style w:type="character" w:styleId="a8">
    <w:name w:val="Hyperlink"/>
    <w:basedOn w:val="a0"/>
    <w:uiPriority w:val="99"/>
    <w:unhideWhenUsed/>
    <w:rsid w:val="00791D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1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79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org/education/elektrobezopasnost/attestatsiya-po-elektrobezopasnosti-dlya-elektrotekhnicheskogo-personala/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org/education/elektrobezopasnost/attestatsiya-po-elektrobezopasnosti-dlya-elektrotekhnicheskogo-personal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tiv.org/education/elektrobezopasnost/attestatsiya-po-elektrobezopasnosti-dlya-elektrotekhnicheskogo-persona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org/education/teplovye-energoustanovki/attestatsiya-po-pravilam-raboty-v-teploenergoustanovk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4E49-1264-40D8-8665-C46381DF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7</cp:revision>
  <dcterms:created xsi:type="dcterms:W3CDTF">2022-11-29T11:58:00Z</dcterms:created>
  <dcterms:modified xsi:type="dcterms:W3CDTF">2022-11-29T14:50:00Z</dcterms:modified>
</cp:coreProperties>
</file>