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afffff1"/>
        <w:tblW w:w="9781" w:type="dxa"/>
        <w:tblBorders>
          <w:top w:val="none"/>
          <w:left w:val="none"/>
          <w:bottom w:val="none"/>
          <w:right w:val="none"/>
          <w:insideH w:val="none"/>
          <w:insideV w:val="none"/>
        </w:tblBorders>
        <w:tblLook w:val="04A0" w:firstRow="1" w:lastRow="0" w:firstColumn="1" w:lastColumn="0" w:noHBand="0" w:noVBand="1"/>
      </w:tblPr>
      <w:tblGrid>
        <w:gridCol w:w="3426"/>
        <w:gridCol w:w="11765"/>
      </w:tblGrid>
      <w:tr>
        <w:trPr>
          <w:trHeight w:val="1236" w:hRule="atLeast"/>
        </w:trPr>
        <w:tc>
          <w:tcPr>
            <w:tcW w:w="3426" w:type="dxa"/>
            <w:hideMark/>
          </w:tcPr>
          <w:p>
            <w:r>
              <w:rPr>
                <w:lang w:eastAsia="ru-RU"/>
                <w:noProof/>
              </w:rPr>
              <w:drawing>
                <wp:inline distT="0" distB="0" distL="0" distR="0">
                  <wp:extent cx="1941217" cy="457023"/>
                  <wp:effectExtent l="0" t="0" r="0" b="0"/>
                  <wp:docPr id="1025" name="shape1025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217" cy="45702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5" w:type="dxa"/>
          </w:tcPr>
          <w:p>
            <w:pPr>
              <w:jc w:val="right"/>
              <w:rPr>
                <w:rFonts w:ascii="Segoe UI" w:hAnsi="Segoe UI" w:cs="Segoe UI"/>
                <w:b/>
                <w:color w:val="264796"/>
                <w:sz w:val="16"/>
              </w:rPr>
            </w:pPr>
            <w:r>
              <w:rPr>
                <w:rFonts w:ascii="Segoe UI" w:hAnsi="Segoe UI" w:cs="Segoe UI"/>
                <w:b/>
                <w:color w:val="264796"/>
                <w:sz w:val="16"/>
              </w:rPr>
              <w:t xml:space="preserve">Негосударственное образовательное частное </w:t>
            </w:r>
          </w:p>
          <w:p>
            <w:pPr>
              <w:jc w:val="right"/>
              <w:rPr>
                <w:rFonts w:ascii="Segoe UI" w:hAnsi="Segoe UI" w:cs="Segoe UI"/>
                <w:b/>
                <w:color w:val="264796"/>
                <w:sz w:val="16"/>
              </w:rPr>
            </w:pPr>
            <w:r>
              <w:rPr>
                <w:rFonts w:ascii="Segoe UI" w:hAnsi="Segoe UI" w:cs="Segoe UI"/>
                <w:b/>
                <w:color w:val="264796"/>
                <w:sz w:val="16"/>
              </w:rPr>
              <w:t xml:space="preserve">учреждение дополнительного образования </w:t>
            </w:r>
          </w:p>
          <w:p>
            <w:pPr>
              <w:jc w:val="right"/>
              <w:rPr>
                <w:rFonts w:ascii="Segoe UI" w:hAnsi="Segoe UI" w:cs="Segoe UI"/>
                <w:b/>
                <w:color w:val="264796"/>
                <w:sz w:val="16"/>
              </w:rPr>
            </w:pPr>
            <w:r>
              <w:rPr>
                <w:rFonts w:ascii="Segoe UI" w:hAnsi="Segoe UI" w:cs="Segoe UI"/>
                <w:b/>
                <w:color w:val="264796"/>
                <w:sz w:val="16"/>
              </w:rPr>
              <w:t>«Образовательный центр «НОРМАТИВ»</w:t>
            </w:r>
          </w:p>
          <w:p>
            <w:pPr>
              <w:jc w:val="right"/>
              <w:rPr>
                <w:rFonts w:ascii="Segoe UI" w:hAnsi="Segoe UI" w:cs="Segoe UI"/>
                <w:color w:val="264796"/>
                <w:sz w:val="16"/>
              </w:rPr>
            </w:pPr>
          </w:p>
          <w:p>
            <w:pPr>
              <w:jc w:val="right"/>
              <w:rPr>
                <w:rFonts w:ascii="Segoe UI" w:hAnsi="Segoe UI" w:cs="Segoe UI"/>
                <w:color w:val="264796"/>
                <w:sz w:val="16"/>
              </w:rPr>
            </w:pPr>
            <w:r>
              <w:rPr>
                <w:rFonts w:ascii="Segoe UI" w:hAnsi="Segoe UI" w:cs="Segoe UI"/>
                <w:color w:val="264796"/>
                <w:sz w:val="16"/>
              </w:rPr>
              <w:t xml:space="preserve">141305, Московская обл., г. Сергиев Посад, ул. Пионерская, д. 6, </w:t>
            </w:r>
          </w:p>
          <w:p>
            <w:pPr>
              <w:jc w:val="right"/>
              <w:rPr>
                <w:rFonts w:ascii="Segoe UI" w:hAnsi="Segoe UI" w:cs="Segoe UI"/>
                <w:color w:val="264796"/>
                <w:sz w:val="16"/>
              </w:rPr>
            </w:pPr>
            <w:r>
              <w:rPr>
                <w:rFonts w:ascii="Segoe UI" w:hAnsi="Segoe UI" w:cs="Segoe UI"/>
                <w:color w:val="264796"/>
                <w:sz w:val="16"/>
              </w:rPr>
              <w:t>БЦ «Александрийский», оф. 226.</w:t>
            </w:r>
          </w:p>
          <w:p>
            <w:pPr>
              <w:jc w:val="right"/>
              <w:rPr>
                <w:lang w:val="en-US"/>
                <w:rFonts w:ascii="Segoe UI" w:hAnsi="Segoe UI" w:cs="Segoe UI"/>
                <w:color w:val="264796"/>
                <w:sz w:val="16"/>
              </w:rPr>
            </w:pPr>
            <w:r>
              <w:rPr>
                <w:lang w:val="en-US"/>
                <w:rFonts w:ascii="Segoe UI" w:hAnsi="Segoe UI" w:cs="Segoe UI"/>
                <w:color w:val="264796"/>
                <w:sz w:val="16"/>
              </w:rPr>
              <w:t>email: 5408668@mail.ru</w:t>
            </w:r>
          </w:p>
          <w:p>
            <w:pPr>
              <w:jc w:val="right"/>
              <w:rPr>
                <w:lang w:val="en-US"/>
                <w:rFonts w:ascii="Segoe UI" w:hAnsi="Segoe UI" w:cs="Segoe UI"/>
                <w:color w:val="264796"/>
                <w:sz w:val="16"/>
              </w:rPr>
            </w:pPr>
            <w:r>
              <w:rPr>
                <w:rFonts w:ascii="Segoe UI" w:hAnsi="Segoe UI" w:cs="Segoe UI"/>
                <w:color w:val="264796"/>
                <w:sz w:val="16"/>
              </w:rPr>
              <w:t>тел</w:t>
            </w:r>
            <w:r>
              <w:rPr>
                <w:lang w:val="en-US"/>
                <w:rFonts w:ascii="Segoe UI" w:hAnsi="Segoe UI" w:cs="Segoe UI"/>
                <w:color w:val="264796"/>
                <w:sz w:val="16"/>
              </w:rPr>
              <w:t>./</w:t>
            </w:r>
            <w:r>
              <w:rPr>
                <w:rFonts w:ascii="Segoe UI" w:hAnsi="Segoe UI" w:cs="Segoe UI"/>
                <w:color w:val="264796"/>
                <w:sz w:val="16"/>
              </w:rPr>
              <w:t>факс</w:t>
            </w:r>
            <w:r>
              <w:rPr>
                <w:lang w:val="en-US"/>
                <w:rFonts w:ascii="Segoe UI" w:hAnsi="Segoe UI" w:cs="Segoe UI"/>
                <w:color w:val="264796"/>
                <w:sz w:val="16"/>
              </w:rPr>
              <w:t xml:space="preserve">: +7(496) 540-86-68, </w:t>
            </w:r>
          </w:p>
          <w:p>
            <w:pPr>
              <w:jc w:val="right"/>
              <w:rPr>
                <w:rFonts w:ascii="Segoe UI" w:hAnsi="Segoe UI" w:cs="Segoe UI"/>
                <w:color w:val="264796"/>
                <w:sz w:val="16"/>
              </w:rPr>
            </w:pPr>
            <w:r>
              <w:rPr>
                <w:rFonts w:ascii="Segoe UI" w:hAnsi="Segoe UI" w:cs="Segoe UI"/>
                <w:color w:val="264796"/>
                <w:sz w:val="16"/>
              </w:rPr>
              <w:t>+7(499) 755-55-67</w:t>
            </w:r>
          </w:p>
          <w:p>
            <w:pPr>
              <w:jc w:val="right"/>
            </w:pPr>
          </w:p>
        </w:tc>
      </w:tr>
    </w:tbl>
    <w:p>
      <w:pPr>
        <w:jc w:val="center"/>
        <w:spacing w:after="160" w:line="259" w:lineRule="auto"/>
        <w:rPr>
          <w:rFonts w:ascii="Times New Roman" w:eastAsia="Times New Roman" w:hAnsi="Times New Roman"/>
          <w:b/>
          <w:bCs/>
          <w:sz w:val="24"/>
          <w:szCs w:val="24"/>
          <w:rtl w:val="off"/>
        </w:rPr>
      </w:pPr>
    </w:p>
    <w:p>
      <w:pPr>
        <w:jc w:val="center"/>
        <w:spacing w:after="160" w:line="259" w:lineRule="auto"/>
        <w:rPr>
          <w:rFonts w:ascii="Times New Roman" w:eastAsia="Times New Roman" w:hAnsi="Times New Roman"/>
          <w:b/>
          <w:bCs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  <w:t>Памятка для работодателя по обучению охране труда и проверке знаний по Правилам № 2464 (действуют с 01.09.2022)</w:t>
      </w:r>
    </w:p>
    <w:tbl>
      <w:tblPr>
        <w:tblStyle w:val="afffff1"/>
        <w:tblLook w:val="04A0" w:firstRow="1" w:lastRow="0" w:firstColumn="1" w:lastColumn="0" w:noHBand="0" w:noVBand="1"/>
        <w:tblLayout w:type="autofit"/>
      </w:tblPr>
      <w:tblGrid>
        <w:gridCol w:w="3801"/>
        <w:gridCol w:w="3801"/>
        <w:gridCol w:w="3801"/>
        <w:gridCol w:w="3801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dxa"/>
            <w:vAlign w:val="top"/>
          </w:tcPr>
          <w:p>
            <w:pPr>
              <w:jc w:val="center"/>
              <w:spacing w:after="160" w:line="259" w:lineRule="auto"/>
              <w:rPr>
                <w:rFonts w:ascii="Times New Roman" w:eastAsia="Times New Roman" w:hAnsi="Times New Roman" w:hint="default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0"/>
                <w:szCs w:val="20"/>
                <w:rtl w:val="off"/>
              </w:rPr>
              <w:t>Как и когда учить</w:t>
            </w:r>
          </w:p>
        </w:tc>
        <w:tc>
          <w:tcPr>
            <w:tcW w:w="3801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spacing w:after="160" w:line="259" w:lineRule="auto"/>
              <w:rPr>
                <w:rFonts w:ascii="Times New Roman" w:eastAsia="Times New Roman" w:hAnsi="Times New Roman" w:hint="default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0"/>
                <w:szCs w:val="20"/>
                <w:rtl w:val="off"/>
              </w:rPr>
              <w:t>Кого учить</w:t>
            </w:r>
          </w:p>
        </w:tc>
        <w:tc>
          <w:tcPr>
            <w:tcW w:w="3801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spacing w:after="160" w:line="259" w:lineRule="auto"/>
              <w:rPr>
                <w:rFonts w:ascii="Times New Roman" w:eastAsia="Times New Roman" w:hAnsi="Times New Roman" w:hint="default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0"/>
                <w:szCs w:val="20"/>
                <w:rtl w:val="off"/>
              </w:rPr>
              <w:t>У кого учить</w:t>
            </w:r>
          </w:p>
        </w:tc>
        <w:tc>
          <w:tcPr>
            <w:tcW w:w="3801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spacing w:after="160" w:line="259" w:lineRule="auto"/>
              <w:rPr>
                <w:rFonts w:ascii="Times New Roman" w:eastAsia="Times New Roman" w:hAnsi="Times New Roman" w:hint="default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0"/>
                <w:szCs w:val="20"/>
                <w:rtl w:val="off"/>
              </w:rPr>
              <w:t>Как оформлять результаты обучения и проверки знаний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4" w:type="dxa"/>
            <w:gridSpan w:val="4"/>
            <w:vAlign w:val="top"/>
          </w:tcPr>
          <w:p>
            <w:pPr>
              <w:jc w:val="center"/>
              <w:spacing w:after="160" w:line="259" w:lineRule="auto"/>
              <w:rPr>
                <w:rFonts w:ascii="Times New Roman" w:eastAsia="Times New Roman" w:hAnsi="Times New Roman" w:hint="default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0"/>
                <w:szCs w:val="20"/>
                <w:rtl w:val="off"/>
              </w:rPr>
              <w:t>1. Инструктаж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dxa"/>
            <w:vAlign w:val="top"/>
          </w:tcPr>
          <w:p>
            <w:pPr>
              <w:jc w:val="both"/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i/>
                <w:iCs/>
                <w:sz w:val="20"/>
                <w:szCs w:val="20"/>
                <w:rtl w:val="off"/>
              </w:rPr>
              <w:t>1.1. Вводный инструктаж по охране труда</w:t>
            </w:r>
          </w:p>
          <w:p>
            <w:pPr>
              <w:jc w:val="both"/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>Примерный перечень тем — Приложение 1 к Правилам.</w:t>
            </w:r>
          </w:p>
          <w:p>
            <w:pPr>
              <w:jc w:val="both"/>
              <w:spacing w:after="160" w:line="259" w:lineRule="auto"/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>До начала работы.</w:t>
            </w:r>
          </w:p>
        </w:tc>
        <w:tc>
          <w:tcPr>
            <w:tcW w:w="3801" w:type="dxa"/>
            <w:vAlign w:val="top"/>
          </w:tcPr>
          <w:p>
            <w:pPr>
              <w:jc w:val="both"/>
              <w:spacing w:after="160" w:line="259" w:lineRule="auto"/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 xml:space="preserve">Все работники, командированные сотрудники, лица на производственной практике </w:t>
            </w:r>
          </w:p>
        </w:tc>
        <w:tc>
          <w:tcPr>
            <w:tcW w:w="3801" w:type="dxa"/>
            <w:vAlign w:val="top"/>
          </w:tcPr>
          <w:p>
            <w:pPr>
              <w:jc w:val="both"/>
              <w:spacing w:after="160" w:line="259" w:lineRule="auto"/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>У работодателя, либо с привлечением аккредитованных в Минтруда организации, у ИП</w:t>
            </w:r>
          </w:p>
        </w:tc>
        <w:tc>
          <w:tcPr>
            <w:tcW w:w="3801" w:type="dxa"/>
            <w:vAlign w:val="top"/>
          </w:tcPr>
          <w:p>
            <w:pPr>
              <w:jc w:val="both"/>
              <w:spacing w:after="160" w:line="259" w:lineRule="auto"/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>Определяет работодатель, с учетом п. 86-89 Правил. На бумажном носителе с подписью работника. Правила электронного документооборота по ст. 22.1-22.3 ТК РФ на инструктажи не распространяются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dxa"/>
            <w:vAlign w:val="top"/>
          </w:tcPr>
          <w:p>
            <w:pPr>
              <w:jc w:val="both"/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i/>
                <w:iCs/>
                <w:sz w:val="20"/>
                <w:szCs w:val="20"/>
                <w:rtl w:val="off"/>
              </w:rPr>
              <w:t>1.2. Первичный инструктаж</w:t>
            </w: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 xml:space="preserve"> на рабочем месте</w:t>
            </w:r>
          </w:p>
          <w:p>
            <w:pPr>
              <w:jc w:val="both"/>
              <w:spacing w:after="160" w:line="259" w:lineRule="auto"/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>Примерный перечень тем — по опасностям на конкретном рабочем месте (СОУТ, ОПР)</w:t>
            </w:r>
          </w:p>
        </w:tc>
        <w:tc>
          <w:tcPr>
            <w:tcW w:w="3801" w:type="dxa"/>
            <w:vAlign w:val="top"/>
          </w:tcPr>
          <w:p>
            <w:pPr>
              <w:jc w:val="both"/>
              <w:spacing w:after="160" w:line="259" w:lineRule="auto"/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>Все, кроме освобожденных по решению работодателя (п. 13 Правил) — сотрудников, которые работают только с компьютерами, ксероксами, бытовой техникой и т.п.</w:t>
            </w:r>
          </w:p>
        </w:tc>
        <w:tc>
          <w:tcPr>
            <w:tcW w:w="3801" w:type="dxa"/>
            <w:vAlign w:val="top"/>
          </w:tcPr>
          <w:p>
            <w:pPr>
              <w:jc w:val="both"/>
              <w:spacing w:after="160" w:line="259" w:lineRule="auto"/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>На рабочем месте. Инструктаж проводит непосредственный руководитель работника</w:t>
            </w:r>
          </w:p>
        </w:tc>
        <w:tc>
          <w:tcPr>
            <w:tcW w:w="3801" w:type="dxa"/>
            <w:vAlign w:val="top"/>
          </w:tcPr>
          <w:p>
            <w:pPr>
              <w:jc w:val="both"/>
              <w:spacing w:after="160" w:line="259" w:lineRule="auto"/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>Как в п.1.1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dxa"/>
            <w:vAlign w:val="top"/>
          </w:tcPr>
          <w:p>
            <w:pPr>
              <w:jc w:val="both"/>
              <w:spacing w:after="160" w:line="259" w:lineRule="auto"/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i/>
                <w:iCs/>
                <w:sz w:val="20"/>
                <w:szCs w:val="20"/>
                <w:rtl w:val="off"/>
              </w:rPr>
              <w:t>1.3. Повторный инструктаж</w:t>
            </w: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 xml:space="preserve"> на рабочем месте (раз в 6 мес.)</w:t>
            </w:r>
          </w:p>
        </w:tc>
        <w:tc>
          <w:tcPr>
            <w:tcW w:w="3801" w:type="dxa"/>
            <w:vAlign w:val="top"/>
          </w:tcPr>
          <w:p>
            <w:pPr>
              <w:jc w:val="both"/>
              <w:spacing w:after="160" w:line="259" w:lineRule="auto"/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 xml:space="preserve">Как в п. 1.2 </w:t>
            </w:r>
          </w:p>
        </w:tc>
        <w:tc>
          <w:tcPr>
            <w:tcW w:w="3801" w:type="dxa"/>
            <w:vAlign w:val="top"/>
          </w:tcPr>
          <w:p>
            <w:pPr>
              <w:jc w:val="both"/>
              <w:spacing w:after="160" w:line="259" w:lineRule="auto"/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>Как в п. 1.2</w:t>
            </w:r>
          </w:p>
        </w:tc>
        <w:tc>
          <w:tcPr>
            <w:tcW w:w="3801" w:type="dxa"/>
            <w:vAlign w:val="top"/>
          </w:tcPr>
          <w:p>
            <w:pPr>
              <w:jc w:val="both"/>
              <w:spacing w:after="160" w:line="259" w:lineRule="auto"/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>Как в п.1.1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dxa"/>
            <w:vAlign w:val="top"/>
          </w:tcPr>
          <w:p>
            <w:pPr>
              <w:jc w:val="both"/>
              <w:spacing w:after="160" w:line="259" w:lineRule="auto"/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i/>
                <w:iCs/>
                <w:sz w:val="20"/>
                <w:szCs w:val="20"/>
                <w:rtl w:val="off"/>
              </w:rPr>
              <w:t xml:space="preserve">1.4. Внеплановый инструктаж </w:t>
            </w:r>
            <w:r>
              <w:rPr>
                <w:rFonts w:ascii="Times New Roman" w:eastAsia="Times New Roman" w:hAnsi="Times New Roman" w:hint="default"/>
                <w:b w:val="0"/>
                <w:bCs w:val="0"/>
                <w:i w:val="0"/>
                <w:iCs w:val="0"/>
                <w:sz w:val="20"/>
                <w:szCs w:val="20"/>
                <w:rtl w:val="off"/>
              </w:rPr>
              <w:t>по основаниям в п. 16 Правил</w:t>
            </w:r>
          </w:p>
        </w:tc>
        <w:tc>
          <w:tcPr>
            <w:tcW w:w="3801" w:type="dxa"/>
            <w:vAlign w:val="top"/>
          </w:tcPr>
          <w:p>
            <w:pPr>
              <w:jc w:val="both"/>
              <w:spacing w:after="160" w:line="259" w:lineRule="auto"/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>Все работники. Исключение — при изменении НПА от инструктажа освобождают тех, кто проходит внеплановое обучение по НПА</w:t>
            </w:r>
          </w:p>
        </w:tc>
        <w:tc>
          <w:tcPr>
            <w:tcW w:w="3801" w:type="dxa"/>
            <w:vAlign w:val="top"/>
          </w:tcPr>
          <w:p>
            <w:pPr>
              <w:jc w:val="both"/>
              <w:spacing w:after="160" w:line="259" w:lineRule="auto"/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>На рабочем месте. Инструктаж проводит непосредственный руководитель работника</w:t>
            </w:r>
          </w:p>
        </w:tc>
        <w:tc>
          <w:tcPr>
            <w:tcW w:w="3801" w:type="dxa"/>
            <w:vAlign w:val="top"/>
          </w:tcPr>
          <w:p>
            <w:pPr>
              <w:jc w:val="both"/>
              <w:spacing w:after="160" w:line="259" w:lineRule="auto"/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>Как в п.1.1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dxa"/>
            <w:vAlign w:val="top"/>
          </w:tcPr>
          <w:p>
            <w:pPr>
              <w:jc w:val="both"/>
              <w:spacing w:after="160" w:line="259" w:lineRule="auto"/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i/>
                <w:iCs/>
                <w:sz w:val="20"/>
                <w:szCs w:val="20"/>
                <w:rtl w:val="off"/>
              </w:rPr>
              <w:t xml:space="preserve">1.5. </w:t>
            </w:r>
            <w:r>
              <w:rPr>
                <w:rFonts w:ascii="Times New Roman" w:eastAsia="Times New Roman" w:hAnsi="Times New Roman" w:hint="default"/>
                <w:b/>
                <w:bCs/>
                <w:i/>
                <w:iCs/>
                <w:sz w:val="20"/>
                <w:szCs w:val="20"/>
                <w:rtl w:val="off"/>
              </w:rPr>
              <w:t>Целевой инструктаж</w:t>
            </w: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 xml:space="preserve"> — по опасностям на конкретном месте выполнения работ (ОПР)</w:t>
            </w:r>
          </w:p>
        </w:tc>
        <w:tc>
          <w:tcPr>
            <w:tcW w:w="3801" w:type="dxa"/>
            <w:vAlign w:val="top"/>
          </w:tcPr>
          <w:p>
            <w:pPr>
              <w:jc w:val="both"/>
              <w:spacing w:after="160" w:line="259" w:lineRule="auto"/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>Работники, привлекаемые к конкретным работам</w:t>
            </w:r>
          </w:p>
        </w:tc>
        <w:tc>
          <w:tcPr>
            <w:tcW w:w="3801" w:type="dxa"/>
            <w:vAlign w:val="top"/>
          </w:tcPr>
          <w:p>
            <w:pPr>
              <w:jc w:val="both"/>
              <w:spacing w:after="160" w:line="259" w:lineRule="auto"/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>Руководитель работ</w:t>
            </w:r>
          </w:p>
        </w:tc>
        <w:tc>
          <w:tcPr>
            <w:tcW w:w="3801" w:type="dxa"/>
            <w:vAlign w:val="top"/>
          </w:tcPr>
          <w:p>
            <w:pPr>
              <w:jc w:val="both"/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>Как в п.1.1.</w:t>
            </w:r>
          </w:p>
          <w:p>
            <w:pPr>
              <w:jc w:val="both"/>
              <w:spacing w:after="160" w:line="259" w:lineRule="auto"/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>При ликвидации ЧС записи можно не оформлять.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4" w:type="dxa"/>
            <w:gridSpan w:val="4"/>
            <w:vAlign w:val="top"/>
          </w:tcPr>
          <w:p>
            <w:pPr>
              <w:jc w:val="center"/>
              <w:spacing w:after="160" w:line="259" w:lineRule="auto"/>
              <w:rPr>
                <w:rFonts w:ascii="Times New Roman" w:eastAsia="Times New Roman" w:hAnsi="Times New Roman" w:hint="default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0"/>
                <w:szCs w:val="20"/>
                <w:rtl w:val="off"/>
              </w:rPr>
              <w:t>2. Стажировка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dxa"/>
            <w:vAlign w:val="top"/>
          </w:tcPr>
          <w:p>
            <w:pPr>
              <w:jc w:val="both"/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i/>
                <w:iCs/>
                <w:sz w:val="20"/>
                <w:szCs w:val="20"/>
                <w:rtl w:val="off"/>
              </w:rPr>
              <w:t>Стажировка на рабочем месте</w:t>
            </w: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 xml:space="preserve"> с отработкой практических навыков.</w:t>
            </w:r>
          </w:p>
          <w:p>
            <w:pPr>
              <w:jc w:val="both"/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rtl w:val="off"/>
              </w:rPr>
              <w:t>Программа стажировки или ЛНА, согласованные с профсоюзом.</w:t>
            </w:r>
          </w:p>
          <w:p>
            <w:pPr>
              <w:jc w:val="both"/>
              <w:spacing w:after="160" w:line="259" w:lineRule="auto"/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>Работодатель может проводить учения и тренировки по отдельным видам работ</w:t>
            </w:r>
          </w:p>
        </w:tc>
        <w:tc>
          <w:tcPr>
            <w:tcW w:w="3801" w:type="dxa"/>
            <w:vAlign w:val="top"/>
          </w:tcPr>
          <w:p>
            <w:pPr>
              <w:jc w:val="both"/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>Работники, которые прошли обучение по программам охраны труда А, Б, В.</w:t>
            </w:r>
          </w:p>
          <w:p>
            <w:pPr>
              <w:jc w:val="both"/>
              <w:spacing w:after="160" w:line="259" w:lineRule="auto"/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>Список должностей и профессий определяет работодатель. Обязательно включает тех, кто занят на работах повышенной опасности.</w:t>
            </w:r>
          </w:p>
        </w:tc>
        <w:tc>
          <w:tcPr>
            <w:tcW w:w="3801" w:type="dxa"/>
            <w:vAlign w:val="top"/>
          </w:tcPr>
          <w:p>
            <w:pPr>
              <w:jc w:val="both"/>
              <w:spacing w:after="160" w:line="259" w:lineRule="auto"/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>Лица, назначенные ответственными за проведение стажировки работника</w:t>
            </w:r>
          </w:p>
        </w:tc>
        <w:tc>
          <w:tcPr>
            <w:tcW w:w="3801" w:type="dxa"/>
            <w:vAlign w:val="top"/>
          </w:tcPr>
          <w:p>
            <w:pPr>
              <w:jc w:val="both"/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>Определяет работодатель, с учетом п. 90 Правил.</w:t>
            </w:r>
          </w:p>
          <w:p>
            <w:pPr>
              <w:jc w:val="both"/>
              <w:spacing w:after="160" w:line="259" w:lineRule="auto"/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>Можно применять электронный документооборот.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4" w:type="dxa"/>
            <w:gridSpan w:val="4"/>
            <w:vAlign w:val="top"/>
          </w:tcPr>
          <w:p>
            <w:pPr>
              <w:jc w:val="center"/>
              <w:spacing w:after="160" w:line="259" w:lineRule="auto"/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0"/>
                <w:szCs w:val="20"/>
                <w:rtl w:val="off"/>
              </w:rPr>
              <w:t>3. Программы обучения охране труда и проверка знаний (кроме микропредприятий)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dxa"/>
            <w:vAlign w:val="top"/>
          </w:tcPr>
          <w:p>
            <w:pPr>
              <w:jc w:val="both"/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i/>
                <w:iCs/>
                <w:sz w:val="20"/>
                <w:szCs w:val="20"/>
                <w:rtl w:val="off"/>
              </w:rPr>
              <w:t>3.1. Оказание первой помощи пострадавшим.</w:t>
            </w:r>
          </w:p>
          <w:p>
            <w:pPr>
              <w:jc w:val="both"/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>Примерный перечень тем — Приложение 2 к Правилам.</w:t>
            </w:r>
          </w:p>
          <w:p>
            <w:pPr>
              <w:jc w:val="both"/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>Продолжительность — не менее 8 часов при самостоятельном или внешнем обучении. У работодателя можно меньше.</w:t>
            </w:r>
          </w:p>
          <w:p>
            <w:pPr>
              <w:jc w:val="both"/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rtl w:val="off"/>
              </w:rPr>
              <w:t>Практические занятия — не меньше 50% продолжительности.</w:t>
            </w:r>
          </w:p>
          <w:p>
            <w:pPr>
              <w:jc w:val="both"/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>Можно включать в программы А, Б, В. Для самостоятельного изучения — отдельная программа.</w:t>
            </w:r>
          </w:p>
          <w:p>
            <w:pPr>
              <w:jc w:val="both"/>
              <w:spacing w:after="160" w:line="259" w:lineRule="auto"/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>Обучение — не позднее 60 дней после приема на работу или перевода. Дальше — не реже раза в 3 года.</w:t>
            </w:r>
          </w:p>
        </w:tc>
        <w:tc>
          <w:tcPr>
            <w:tcW w:w="3801" w:type="dxa"/>
            <w:vAlign w:val="top"/>
          </w:tcPr>
          <w:p>
            <w:pPr>
              <w:ind w:leftChars="0" w:left="0" w:rightChars="0" w:right="0" w:hanging="0" w:firstLineChars="2" w:firstLine="5"/>
              <w:spacing w:before="0"/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 xml:space="preserve">П. </w:t>
            </w: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33. Обучение по оказанию первой помощи пострадавшим проводится в отношении следующих категорий работников:</w:t>
            </w:r>
          </w:p>
          <w:p>
            <w:pPr>
              <w:ind w:leftChars="0" w:left="0" w:rightChars="0" w:right="0" w:hanging="0" w:firstLineChars="2" w:firstLine="5"/>
              <w:spacing w:before="240"/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а) работники, на которых приказом работодателя возложены обязанности по проведению инструктажа по охране труда, включающего вопросы оказания первой помощи пострадавшим, до допуска их к проведению указанного инструктажа по охране труда;</w:t>
            </w:r>
          </w:p>
          <w:p>
            <w:pPr>
              <w:ind w:leftChars="0" w:left="0" w:rightChars="0" w:right="0" w:hanging="0" w:firstLineChars="2" w:firstLine="5"/>
              <w:spacing w:before="240"/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б) работники рабочих профессий;</w:t>
            </w:r>
          </w:p>
          <w:p>
            <w:pPr>
              <w:ind w:leftChars="0" w:left="0" w:rightChars="0" w:right="0" w:hanging="0" w:firstLineChars="2" w:firstLine="5"/>
              <w:spacing w:before="240"/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в) лица, обязанные оказывать первую помощь пострадавшим в соответствии с требованиями нормативных правовых актов;</w:t>
            </w:r>
          </w:p>
          <w:p>
            <w:pPr>
              <w:ind w:leftChars="0" w:left="0" w:rightChars="0" w:right="0" w:hanging="0" w:firstLineChars="2" w:firstLine="5"/>
              <w:spacing w:after="160" w:before="240" w:line="259" w:lineRule="auto"/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г) работники, к трудовым функциям которых отнесено управление автотранспортным средством;</w:t>
            </w:r>
          </w:p>
          <w:p>
            <w:pPr>
              <w:ind w:leftChars="0" w:left="0" w:rightChars="0" w:right="0" w:hanging="0" w:firstLineChars="2" w:firstLine="5"/>
              <w:spacing w:after="160" w:before="240" w:line="259" w:lineRule="auto"/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 xml:space="preserve">д) работники, к компетенциям которых нормативными правовыми </w:t>
            </w: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 xml:space="preserve">актами по охране труда предъявляются </w:t>
            </w: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требования уметь оказывать первую помощь пострадавшим;</w:t>
            </w:r>
          </w:p>
          <w:p>
            <w:pPr>
              <w:ind w:leftChars="0" w:left="0" w:rightChars="0" w:right="0" w:hanging="0" w:firstLineChars="2" w:firstLine="5"/>
              <w:spacing w:before="240"/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е) председатель (заместители председателя) и члены комиссий по проверке знания требований охраны труда по вопросам оказания первой помощи пострадавшим, лица, проводящие обучение по оказанию первой помощи пострадавшим, специалисты по охране труда, а также члены комитетов (комиссий) по охране труда;</w:t>
            </w:r>
          </w:p>
          <w:p>
            <w:pPr>
              <w:ind w:leftChars="0" w:left="0" w:rightChars="0" w:right="0" w:hanging="0" w:firstLineChars="2" w:firstLine="5"/>
              <w:jc w:val="both"/>
              <w:spacing w:after="160" w:before="240" w:line="259" w:lineRule="auto"/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ж) иные работники по решению работодателя.</w:t>
            </w:r>
          </w:p>
        </w:tc>
        <w:tc>
          <w:tcPr>
            <w:tcW w:w="3801" w:type="dxa"/>
            <w:vAlign w:val="top"/>
          </w:tcPr>
          <w:p>
            <w:pPr>
              <w:jc w:val="both"/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>У работодателя по программам.</w:t>
            </w:r>
          </w:p>
          <w:p>
            <w:pPr>
              <w:jc w:val="both"/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>Самостоятельно..</w:t>
            </w:r>
          </w:p>
          <w:p>
            <w:pPr>
              <w:jc w:val="both"/>
              <w:spacing w:after="160" w:line="259" w:lineRule="auto"/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>Внешнее обучение: в организации или у ИП, аккредитованных в Минтруда.</w:t>
            </w:r>
          </w:p>
        </w:tc>
        <w:tc>
          <w:tcPr>
            <w:tcW w:w="3801" w:type="dxa"/>
            <w:vAlign w:val="top"/>
          </w:tcPr>
          <w:p>
            <w:pPr>
              <w:jc w:val="both"/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>Протокол проверки знаний в бумажном или электронном виде (п. 91 Правил).</w:t>
            </w:r>
          </w:p>
          <w:p>
            <w:pPr>
              <w:jc w:val="both"/>
              <w:spacing w:after="160" w:line="259" w:lineRule="auto"/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>Запись в реестре обученных лиц (с 1 марта 2023 года).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dxa"/>
            <w:vAlign w:val="top"/>
          </w:tcPr>
          <w:p>
            <w:pPr>
              <w:jc w:val="both"/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i/>
                <w:iCs/>
                <w:sz w:val="20"/>
                <w:szCs w:val="20"/>
                <w:rtl w:val="off"/>
              </w:rPr>
              <w:t xml:space="preserve">3.2. Использование (применение) средств индивидуальной защиты — СИЗ. </w:t>
            </w:r>
          </w:p>
          <w:p>
            <w:pPr>
              <w:jc w:val="both"/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>Для спецодежды и спецобуви — программы обучения ношению. Для прочих СИЗ — программы обучения применению.</w:t>
            </w:r>
          </w:p>
          <w:p>
            <w:pPr>
              <w:jc w:val="both"/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rtl w:val="off"/>
              </w:rPr>
              <w:t>Практические занятия — не меньше 50% продолжительности.</w:t>
            </w:r>
          </w:p>
          <w:p>
            <w:pPr>
              <w:jc w:val="both"/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>Можно включать в программы А, Б, В. Для самостоятельного изучения — отдельная программа.</w:t>
            </w:r>
          </w:p>
          <w:p>
            <w:pPr>
              <w:jc w:val="both"/>
              <w:spacing w:after="160" w:line="259" w:lineRule="auto"/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>Обучение — не позднее 60 дней после приема на работу или перевода. Дальше — не реже раза в 3 года.</w:t>
            </w:r>
          </w:p>
        </w:tc>
        <w:tc>
          <w:tcPr>
            <w:tcW w:w="3801" w:type="dxa"/>
            <w:vAlign w:val="top"/>
          </w:tcPr>
          <w:p>
            <w:pPr>
              <w:ind w:leftChars="0" w:left="0" w:rightChars="0" w:right="0" w:hanging="0" w:firstLineChars="2" w:firstLine="5"/>
              <w:jc w:val="both"/>
              <w:spacing w:after="160" w:before="0" w:line="259" w:lineRule="auto"/>
              <w:rPr>
                <w:lang w:val="ru-RU" w:eastAsia="ko-KR" w:bidi="ar-SA"/>
                <w:rFonts w:ascii="Times New Roman" w:eastAsia="Times New Roman" w:hAnsi="Times New Roman" w:cs="Arial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 xml:space="preserve">П. 38. ...работники, применяющие средства индивидуальной защиты, применение которых требует практических навыков. </w:t>
            </w:r>
          </w:p>
          <w:p>
            <w:pPr>
              <w:ind w:leftChars="0" w:left="0" w:rightChars="0" w:right="0" w:hanging="0" w:firstLineChars="2" w:firstLine="5"/>
              <w:jc w:val="both"/>
              <w:spacing w:after="160" w:before="240" w:line="259" w:lineRule="auto"/>
              <w:rPr>
                <w:lang w:val="ru-RU" w:eastAsia="ko-KR" w:bidi="ar-SA"/>
                <w:rFonts w:ascii="Times New Roman" w:eastAsia="Times New Roman" w:hAnsi="Times New Roman" w:cs="Arial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Работодатель утверждает перечень средств индивидуальной защиты, применение которых требует от работников практических навыков в зависимости от степени риска</w:t>
            </w:r>
            <w:r>
              <w:rPr>
                <w:caps w:val="off"/>
                <w:rFonts w:ascii="&quot;Times New Roman&quot;" w:eastAsia="&quot;Times New Roman&quot;" w:hAnsi="&quot;Times New Roman&quot;" w:cs="&quot;Times New Roman&quot;"/>
                <w:b w:val="0"/>
                <w:i w:val="0"/>
                <w:sz w:val="20"/>
              </w:rPr>
              <w:t xml:space="preserve"> </w:t>
            </w: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 xml:space="preserve">причинения вреда работнику. </w:t>
            </w:r>
          </w:p>
          <w:p>
            <w:pPr>
              <w:ind w:leftChars="0" w:left="0" w:rightChars="0" w:right="0" w:hanging="0" w:firstLineChars="2" w:firstLine="5"/>
              <w:jc w:val="both"/>
              <w:spacing w:after="160" w:before="240" w:line="259" w:lineRule="auto"/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При выдаче средств индивидуальной защиты, применение которых не требует от работников практических навыков, работодатель обеспечивает ознакомление со способами проверки их работоспособности и исправности в рамках проведения инструктажа по охране труда на рабочем месте.</w:t>
            </w:r>
          </w:p>
        </w:tc>
        <w:tc>
          <w:tcPr>
            <w:tcW w:w="3801" w:type="dxa"/>
            <w:vAlign w:val="top"/>
          </w:tcPr>
          <w:p>
            <w:pPr>
              <w:jc w:val="both"/>
              <w:spacing w:after="160" w:line="259" w:lineRule="auto"/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>Как в п. 3.1</w:t>
            </w:r>
          </w:p>
        </w:tc>
        <w:tc>
          <w:tcPr>
            <w:tcW w:w="3801" w:type="dxa"/>
            <w:vAlign w:val="top"/>
          </w:tcPr>
          <w:p>
            <w:pPr>
              <w:jc w:val="both"/>
              <w:spacing w:after="160" w:line="259" w:lineRule="auto"/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>Как в п. 3.1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dxa"/>
            <w:vAlign w:val="top"/>
          </w:tcPr>
          <w:p>
            <w:pPr>
              <w:jc w:val="both"/>
              <w:spacing w:after="160" w:line="259" w:lineRule="auto"/>
              <w:rPr>
                <w:lang w:val="ru-RU" w:eastAsia="ko-KR" w:bidi="ar-SA"/>
                <w:rFonts w:ascii="Times New Roman" w:eastAsia="Times New Roman" w:hAnsi="Times New Roman" w:cs="Arial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i/>
                <w:iCs/>
                <w:sz w:val="20"/>
                <w:szCs w:val="20"/>
                <w:rtl w:val="off"/>
              </w:rPr>
              <w:t>3.3</w:t>
            </w:r>
            <w:r>
              <w:rPr>
                <w:lang w:val="ru-RU" w:eastAsia="ko-KR" w:bidi="ar-SA"/>
                <w:rFonts w:ascii="Times New Roman" w:eastAsia="Times New Roman" w:hAnsi="Times New Roman" w:cs="Arial" w:hint="default"/>
                <w:b/>
                <w:bCs/>
                <w:i/>
                <w:iCs/>
                <w:sz w:val="20"/>
                <w:szCs w:val="20"/>
                <w:rtl w:val="off"/>
              </w:rPr>
              <w:t>. Программа обучения А по общим вопросам охраны труда и функционирования СУОТ</w:t>
            </w: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 xml:space="preserve"> продолжительностью не менее 16 часов.</w:t>
            </w:r>
          </w:p>
          <w:p>
            <w:pPr>
              <w:jc w:val="both"/>
              <w:spacing w:after="160" w:line="259" w:lineRule="auto"/>
              <w:rPr>
                <w:lang w:val="ru-RU" w:eastAsia="ko-KR" w:bidi="ar-SA"/>
                <w:rFonts w:ascii="Times New Roman" w:eastAsia="Times New Roman" w:hAnsi="Times New Roman" w:cs="Arial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i/>
                <w:iCs/>
                <w:sz w:val="20"/>
                <w:szCs w:val="20"/>
                <w:rtl w:val="off"/>
              </w:rPr>
              <w:t>Если работник подлежит обучению по нескольким программам, их продолжительность суммируется. Либо при А+Б+В — не менее 40 часов.</w:t>
            </w:r>
          </w:p>
          <w:p>
            <w:pPr>
              <w:jc w:val="both"/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>Примерный перечень тем — Приложение 3 к Правилам.</w:t>
            </w:r>
          </w:p>
          <w:p>
            <w:pPr>
              <w:jc w:val="both"/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 xml:space="preserve">Обучение — не позднее 60 дней после приема на работу или перевода. Исключение — п. 7 Правил, когда условия труда не меняются. </w:t>
            </w:r>
          </w:p>
          <w:p>
            <w:pPr>
              <w:jc w:val="both"/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rtl w:val="off"/>
              </w:rPr>
              <w:t>ИП проходит обучение до приема на работу первого сотрудника.</w:t>
            </w:r>
          </w:p>
          <w:p>
            <w:pPr>
              <w:jc w:val="both"/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 xml:space="preserve">Дальше — не реже раза в 3 года. </w:t>
            </w:r>
          </w:p>
          <w:p>
            <w:pPr>
              <w:jc w:val="both"/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rtl w:val="off"/>
              </w:rPr>
              <w:t>Внеплановое обучение — по основаниям в п. 50 Правил, в течение 60 дней после наступления события, если иное не установлено ГИТ.</w:t>
            </w:r>
          </w:p>
          <w:p>
            <w:pPr>
              <w:jc w:val="both"/>
              <w:spacing w:after="160" w:line="259" w:lineRule="auto"/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>Обучение проходит с отрывом от работы или дистанционно.</w:t>
            </w:r>
          </w:p>
        </w:tc>
        <w:tc>
          <w:tcPr>
            <w:tcW w:w="3801" w:type="dxa"/>
            <w:vAlign w:val="top"/>
          </w:tcPr>
          <w:p>
            <w:pPr>
              <w:ind w:leftChars="0" w:left="0" w:rightChars="0" w:right="0" w:hanging="0" w:firstLineChars="2" w:firstLine="5"/>
              <w:jc w:val="both"/>
              <w:spacing w:after="160" w:before="0" w:line="259" w:lineRule="auto"/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П. 52. Работники федеральных органов исполнительной власти, органов исполнительной власти субъектов РФ и органов местного самоуправления:</w:t>
            </w:r>
          </w:p>
          <w:p>
            <w:pPr>
              <w:pStyle w:val="af3"/>
              <w:ind w:leftChars="0" w:left="0" w:rightChars="0" w:right="0" w:hanging="0" w:firstLineChars="2" w:firstLine="5"/>
              <w:jc w:val="both"/>
              <w:numPr>
                <w:ilvl w:val="0"/>
                <w:numId w:val="1"/>
              </w:numPr>
              <w:spacing w:after="160" w:before="0" w:line="259" w:lineRule="auto"/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заместитель руководителя, в ведении которого находятся вопросы охраны труда</w:t>
            </w: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;</w:t>
            </w:r>
          </w:p>
          <w:p>
            <w:pPr>
              <w:pStyle w:val="af3"/>
              <w:ind w:leftChars="0" w:left="0" w:rightChars="0" w:right="0" w:hanging="0" w:firstLineChars="2" w:firstLine="5"/>
              <w:jc w:val="both"/>
              <w:numPr>
                <w:ilvl w:val="0"/>
                <w:numId w:val="1"/>
              </w:numPr>
              <w:spacing w:after="160" w:before="0" w:line="259" w:lineRule="auto"/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руководители структурных подразделений</w:t>
            </w: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;</w:t>
            </w:r>
          </w:p>
          <w:p>
            <w:pPr>
              <w:pStyle w:val="af3"/>
              <w:ind w:leftChars="0" w:left="0" w:rightChars="0" w:right="0" w:hanging="0" w:firstLineChars="2" w:firstLine="5"/>
              <w:jc w:val="both"/>
              <w:numPr>
                <w:ilvl w:val="0"/>
                <w:numId w:val="1"/>
              </w:numPr>
              <w:spacing w:after="160" w:before="0" w:line="259" w:lineRule="auto"/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специалисты, осуществляющие функции специалиста по охране труда</w:t>
            </w: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.</w:t>
            </w:r>
          </w:p>
          <w:p>
            <w:pPr>
              <w:ind w:leftChars="0" w:left="0" w:rightChars="0" w:right="0" w:hanging="0" w:firstLineChars="2" w:firstLine="5"/>
              <w:jc w:val="both"/>
              <w:spacing w:after="160" w:before="0" w:line="259" w:lineRule="auto"/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П. 53. Категории работников:</w:t>
            </w:r>
          </w:p>
          <w:p>
            <w:pPr>
              <w:pStyle w:val="af3"/>
              <w:ind w:leftChars="0" w:left="0" w:rightChars="0" w:right="0" w:hanging="0" w:firstLineChars="2" w:firstLine="5"/>
              <w:jc w:val="both"/>
              <w:numPr>
                <w:ilvl w:val="0"/>
                <w:numId w:val="2"/>
              </w:numPr>
              <w:spacing w:after="160" w:before="0" w:line="259" w:lineRule="auto"/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руководитель организации</w:t>
            </w: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;</w:t>
            </w:r>
          </w:p>
          <w:p>
            <w:pPr>
              <w:pStyle w:val="af3"/>
              <w:ind w:leftChars="0" w:left="0" w:rightChars="0" w:right="0" w:hanging="0" w:firstLineChars="2" w:firstLine="5"/>
              <w:jc w:val="both"/>
              <w:numPr>
                <w:ilvl w:val="0"/>
                <w:numId w:val="2"/>
              </w:numPr>
              <w:spacing w:after="160" w:before="0" w:line="259" w:lineRule="auto"/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заместители руководителя организации, на которых приказом работодателя возложены обязанности по охране труда</w:t>
            </w: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;</w:t>
            </w:r>
          </w:p>
          <w:p>
            <w:pPr>
              <w:pStyle w:val="af3"/>
              <w:ind w:leftChars="0" w:left="0" w:rightChars="0" w:right="0" w:hanging="0" w:firstLineChars="2" w:firstLine="5"/>
              <w:jc w:val="both"/>
              <w:numPr>
                <w:ilvl w:val="0"/>
                <w:numId w:val="2"/>
              </w:numPr>
              <w:spacing w:after="160" w:before="0" w:line="259" w:lineRule="auto"/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руководители филиалов и их заместители, на которых приказом работодателя возложены обязанности по охране труда</w:t>
            </w: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;</w:t>
            </w:r>
          </w:p>
          <w:p>
            <w:pPr>
              <w:pStyle w:val="af3"/>
              <w:ind w:leftChars="0" w:left="0" w:rightChars="0" w:right="0" w:hanging="0" w:firstLineChars="2" w:firstLine="5"/>
              <w:jc w:val="both"/>
              <w:numPr>
                <w:ilvl w:val="0"/>
                <w:numId w:val="2"/>
              </w:numPr>
              <w:spacing w:after="160" w:before="0" w:line="259" w:lineRule="auto"/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руководители структурных подразделений организации и их</w:t>
            </w: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 xml:space="preserve"> </w:t>
            </w: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заместители;</w:t>
            </w:r>
          </w:p>
          <w:p>
            <w:pPr>
              <w:pStyle w:val="af3"/>
              <w:ind w:leftChars="0" w:left="0" w:rightChars="0" w:right="0" w:hanging="0" w:firstLineChars="2" w:firstLine="5"/>
              <w:jc w:val="both"/>
              <w:numPr>
                <w:ilvl w:val="0"/>
                <w:numId w:val="2"/>
              </w:numPr>
              <w:spacing w:after="160" w:before="0" w:line="259" w:lineRule="auto"/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руководители структурных подразделений филиала и их заместители;</w:t>
            </w:r>
          </w:p>
          <w:p>
            <w:pPr>
              <w:pStyle w:val="af3"/>
              <w:ind w:leftChars="0" w:left="0" w:rightChars="0" w:right="0" w:hanging="0" w:firstLineChars="2" w:firstLine="5"/>
              <w:jc w:val="both"/>
              <w:numPr>
                <w:ilvl w:val="0"/>
                <w:numId w:val="2"/>
              </w:numPr>
              <w:spacing w:after="160" w:before="0" w:line="259" w:lineRule="auto"/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специалисты по охране труда</w:t>
            </w: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;</w:t>
            </w:r>
          </w:p>
          <w:p>
            <w:pPr>
              <w:pStyle w:val="af3"/>
              <w:ind w:leftChars="0" w:left="0" w:rightChars="0" w:right="0" w:hanging="0" w:firstLineChars="2" w:firstLine="5"/>
              <w:jc w:val="both"/>
              <w:numPr>
                <w:ilvl w:val="0"/>
                <w:numId w:val="2"/>
              </w:numPr>
              <w:spacing w:after="160" w:before="0" w:line="259" w:lineRule="auto"/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члены комитетов (комиссий) по охране труда, уполномоченные (доверенные) лица по охране труда профессиональных союзов и иных уполномоченных работниками представительных органов организаций.</w:t>
            </w:r>
          </w:p>
        </w:tc>
        <w:tc>
          <w:tcPr>
            <w:tcW w:w="3801" w:type="dxa"/>
            <w:vAlign w:val="top"/>
          </w:tcPr>
          <w:p>
            <w:pPr>
              <w:jc w:val="both"/>
              <w:spacing w:after="160" w:line="259" w:lineRule="auto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>У работодателя — по собственным программам, зарегистрированным в Минтруда (раздел IX Правил).</w:t>
            </w:r>
          </w:p>
          <w:p>
            <w:pPr>
              <w:jc w:val="both"/>
              <w:spacing w:after="160" w:line="259" w:lineRule="auto"/>
              <w:rPr>
                <w:lang w:val="ru-RU" w:eastAsia="ko-KR" w:bidi="ar-SA"/>
                <w:rFonts w:ascii="Times New Roman" w:eastAsia="Times New Roman" w:hAnsi="Times New Roman" w:cs="Arial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 xml:space="preserve">В организации или у ИП, аккредитованных в Минтруда, по </w:t>
            </w: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 xml:space="preserve">аккредитованным программам (п. 106 Правил, ПП </w:t>
            </w: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от 16 декабря 2021 г. N 2334):</w:t>
            </w:r>
          </w:p>
          <w:p>
            <w:pPr>
              <w:pStyle w:val="af3"/>
              <w:ind w:leftChars="0"/>
              <w:jc w:val="both"/>
              <w:numPr>
                <w:ilvl w:val="0"/>
                <w:numId w:val="3"/>
              </w:numPr>
              <w:spacing w:after="160" w:line="259" w:lineRule="auto"/>
              <w:rPr>
                <w:lang w:val="ru-RU" w:eastAsia="ko-KR" w:bidi="ar-SA"/>
                <w:rFonts w:ascii="Times New Roman" w:eastAsia="Times New Roman" w:hAnsi="Times New Roman" w:cs="Arial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 xml:space="preserve">руководитель организации или ИП, </w:t>
            </w:r>
          </w:p>
          <w:p>
            <w:pPr>
              <w:pStyle w:val="af3"/>
              <w:ind w:leftChars="0"/>
              <w:jc w:val="both"/>
              <w:numPr>
                <w:ilvl w:val="0"/>
                <w:numId w:val="3"/>
              </w:numPr>
              <w:spacing w:after="160" w:line="259" w:lineRule="auto"/>
              <w:rPr>
                <w:lang w:val="ru-RU" w:eastAsia="ko-KR" w:bidi="ar-SA"/>
                <w:rFonts w:ascii="Times New Roman" w:eastAsia="Times New Roman" w:hAnsi="Times New Roman" w:cs="Arial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руководители филиалов организации,</w:t>
            </w:r>
          </w:p>
          <w:p>
            <w:pPr>
              <w:pStyle w:val="af3"/>
              <w:ind w:leftChars="0"/>
              <w:jc w:val="both"/>
              <w:numPr>
                <w:ilvl w:val="0"/>
                <w:numId w:val="3"/>
              </w:numPr>
              <w:spacing w:after="160" w:line="259" w:lineRule="auto"/>
              <w:rPr>
                <w:lang w:val="ru-RU" w:eastAsia="ko-KR" w:bidi="ar-SA"/>
                <w:rFonts w:ascii="Times New Roman" w:eastAsia="Times New Roman" w:hAnsi="Times New Roman" w:cs="Arial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председатель (заместители председателя) и члены комиссий по проверке знания требований охраны труда,</w:t>
            </w:r>
          </w:p>
          <w:p>
            <w:pPr>
              <w:pStyle w:val="af3"/>
              <w:ind w:leftChars="0"/>
              <w:jc w:val="both"/>
              <w:numPr>
                <w:ilvl w:val="0"/>
                <w:numId w:val="3"/>
              </w:numPr>
              <w:spacing w:after="160" w:line="259" w:lineRule="auto"/>
              <w:rPr>
                <w:lang w:val="ru-RU" w:eastAsia="ko-KR" w:bidi="ar-SA"/>
                <w:rFonts w:ascii="Times New Roman" w:eastAsia="Times New Roman" w:hAnsi="Times New Roman" w:cs="Arial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 xml:space="preserve">работники, проводящие инструктаж по охране труда и обучение требованиям охраны труда, </w:t>
            </w:r>
          </w:p>
          <w:p>
            <w:pPr>
              <w:pStyle w:val="af3"/>
              <w:ind w:leftChars="0"/>
              <w:jc w:val="both"/>
              <w:numPr>
                <w:ilvl w:val="0"/>
                <w:numId w:val="3"/>
              </w:numPr>
              <w:spacing w:after="160" w:line="259" w:lineRule="auto"/>
              <w:rPr>
                <w:lang w:val="ru-RU" w:eastAsia="ko-KR" w:bidi="ar-SA"/>
                <w:rFonts w:ascii="Times New Roman" w:eastAsia="Times New Roman" w:hAnsi="Times New Roman" w:cs="Arial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 xml:space="preserve">специалисты по охране труда, </w:t>
            </w:r>
          </w:p>
          <w:p>
            <w:pPr>
              <w:pStyle w:val="af3"/>
              <w:ind w:leftChars="0"/>
              <w:jc w:val="both"/>
              <w:numPr>
                <w:ilvl w:val="0"/>
                <w:numId w:val="3"/>
              </w:numPr>
              <w:spacing w:after="160" w:line="259" w:lineRule="auto"/>
              <w:rPr>
                <w:lang w:val="ru-RU" w:eastAsia="ko-KR" w:bidi="ar-SA"/>
                <w:rFonts w:ascii="Times New Roman" w:eastAsia="Times New Roman" w:hAnsi="Times New Roman" w:cs="Arial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 xml:space="preserve">члены комитетов (комиссий) по охране труда, </w:t>
            </w:r>
          </w:p>
          <w:p>
            <w:pPr>
              <w:pStyle w:val="af3"/>
              <w:ind w:leftChars="0"/>
              <w:jc w:val="both"/>
              <w:numPr>
                <w:ilvl w:val="0"/>
                <w:numId w:val="3"/>
              </w:numPr>
              <w:spacing w:after="160" w:line="259" w:lineRule="auto"/>
              <w:rPr>
                <w:lang w:val="ru-RU" w:eastAsia="ko-KR" w:bidi="ar-SA"/>
                <w:rFonts w:ascii="Times New Roman" w:eastAsia="Times New Roman" w:hAnsi="Times New Roman" w:cs="Arial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уполномоченные (доверенные) лица по охране труда профессиональных союзов и иных уполномоченных работниками представительных органов организаций,</w:t>
            </w:r>
          </w:p>
          <w:p>
            <w:pPr>
              <w:pStyle w:val="af3"/>
              <w:ind w:leftChars="0"/>
              <w:jc w:val="both"/>
              <w:numPr>
                <w:ilvl w:val="0"/>
                <w:numId w:val="3"/>
              </w:numPr>
              <w:spacing w:after="160" w:line="259" w:lineRule="auto"/>
              <w:rPr>
                <w:lang w:val="ru-RU" w:eastAsia="ko-KR" w:bidi="ar-SA"/>
                <w:rFonts w:ascii="Times New Roman" w:eastAsia="Times New Roman" w:hAnsi="Times New Roman" w:cs="Arial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лицо, назначенное на микропредприятии работодателем для проведения проверки знания требований охраны труда в соответствии с </w:t>
            </w: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fldChar w:fldCharType="begin"/>
            </w: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instrText xml:space="preserve"> HYPERLINK "http://www.consultant.ru/document/cons_doc_LAW_405174/e5e58dec91003d80c960c19df8fa890b4ea7c5cc/#dst100220" </w:instrText>
            </w: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fldChar w:fldCharType="separate"/>
            </w: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пунктом 101</w:t>
            </w: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fldChar w:fldCharType="end"/>
            </w: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 Правил.</w:t>
            </w:r>
          </w:p>
          <w:p>
            <w:pPr>
              <w:spacing w:after="160"/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0"/>
                <w:szCs w:val="20"/>
                <w:rtl w:val="off"/>
              </w:rPr>
              <w:t>Минимальное количество работников для внешнего обучения — Приложение 4 к Правилам.</w:t>
            </w:r>
          </w:p>
        </w:tc>
        <w:tc>
          <w:tcPr>
            <w:tcW w:w="3801" w:type="dxa"/>
            <w:vAlign w:val="top"/>
          </w:tcPr>
          <w:p>
            <w:pPr>
              <w:jc w:val="both"/>
              <w:spacing w:after="160" w:line="259" w:lineRule="auto"/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>Как в п. 3.1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dxa"/>
            <w:vAlign w:val="top"/>
          </w:tcPr>
          <w:p>
            <w:pPr>
              <w:jc w:val="both"/>
              <w:spacing w:after="160" w:line="259" w:lineRule="auto"/>
              <w:rPr>
                <w:lang w:val="ru-RU" w:eastAsia="ko-KR" w:bidi="ar-SA"/>
                <w:rFonts w:ascii="Times New Roman" w:eastAsia="Times New Roman" w:hAnsi="Times New Roman" w:cs="Arial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Arial" w:hint="default"/>
                <w:b/>
                <w:bCs/>
                <w:i/>
                <w:iCs/>
                <w:sz w:val="20"/>
                <w:szCs w:val="20"/>
                <w:rtl w:val="off"/>
              </w:rPr>
              <w:t xml:space="preserve">3.4. Программа обучения Б </w:t>
            </w:r>
            <w:r>
              <w:rPr>
                <w:lang w:val="ru-RU" w:eastAsia="ko-KR" w:bidi="ar-SA"/>
                <w:rFonts w:ascii="Times New Roman" w:eastAsia="Times New Roman" w:hAnsi="Times New Roman" w:cs="Arial" w:hint="default"/>
                <w:b/>
                <w:bCs/>
                <w:i/>
                <w:iCs/>
                <w:sz w:val="20"/>
                <w:szCs w:val="20"/>
                <w:rtl w:val="off"/>
              </w:rPr>
              <w:t>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</w:t>
            </w: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, продолжительностью не менее 16 часов. Практические занятия — не менее 25%.</w:t>
            </w:r>
          </w:p>
          <w:p>
            <w:pPr>
              <w:jc w:val="both"/>
              <w:spacing w:after="160" w:line="259" w:lineRule="auto"/>
              <w:rPr>
                <w:lang w:val="ru-RU" w:eastAsia="ko-KR" w:bidi="ar-SA"/>
                <w:rFonts w:ascii="Times New Roman" w:eastAsia="Times New Roman" w:hAnsi="Times New Roman" w:cs="Arial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Как в п. 3.3.</w:t>
            </w:r>
          </w:p>
          <w:p>
            <w:pPr>
              <w:jc w:val="both"/>
              <w:spacing w:after="160" w:line="259" w:lineRule="auto"/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</w:pPr>
          </w:p>
        </w:tc>
        <w:tc>
          <w:tcPr>
            <w:tcW w:w="3801" w:type="dxa"/>
            <w:vAlign w:val="top"/>
          </w:tcPr>
          <w:p>
            <w:pPr>
              <w:pStyle w:val="af3"/>
              <w:ind w:leftChars="0" w:left="0" w:rightChars="0" w:right="0" w:hanging="0" w:firstLineChars="2" w:firstLine="5"/>
              <w:jc w:val="both"/>
              <w:numPr>
                <w:ilvl w:val="0"/>
                <w:numId w:val="2"/>
              </w:numPr>
              <w:spacing w:after="160" w:before="0" w:line="259" w:lineRule="auto"/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специалисты, осуществляющие функции специалиста по охране труда</w:t>
            </w: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, в</w:t>
            </w: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 xml:space="preserve"> </w:t>
            </w: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федеральных органах исполнительной власти, органах исполнительной власти субъектов РФ и органах местного самоуправления;</w:t>
            </w:r>
          </w:p>
          <w:p>
            <w:pPr>
              <w:pStyle w:val="af3"/>
              <w:ind w:leftChars="0" w:left="0" w:rightChars="0" w:right="0" w:hanging="0" w:firstLineChars="2" w:firstLine="5"/>
              <w:jc w:val="both"/>
              <w:numPr>
                <w:ilvl w:val="0"/>
                <w:numId w:val="2"/>
              </w:numPr>
              <w:spacing w:after="160" w:before="0" w:line="259" w:lineRule="auto"/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руководители структурных подразделений организации и их заместители</w:t>
            </w: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;</w:t>
            </w:r>
          </w:p>
          <w:p>
            <w:pPr>
              <w:pStyle w:val="af3"/>
              <w:ind w:leftChars="0" w:left="0" w:rightChars="0" w:right="0" w:hanging="0" w:firstLineChars="2" w:firstLine="5"/>
              <w:jc w:val="both"/>
              <w:numPr>
                <w:ilvl w:val="0"/>
                <w:numId w:val="2"/>
              </w:numPr>
              <w:spacing w:after="160" w:before="0" w:line="259" w:lineRule="auto"/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руководители структурных подразделений филиала и их заместители;</w:t>
            </w:r>
          </w:p>
          <w:p>
            <w:pPr>
              <w:pStyle w:val="af3"/>
              <w:ind w:leftChars="0" w:left="0" w:rightChars="0" w:right="0" w:hanging="0" w:firstLineChars="2" w:firstLine="5"/>
              <w:jc w:val="both"/>
              <w:numPr>
                <w:ilvl w:val="0"/>
                <w:numId w:val="2"/>
              </w:numPr>
              <w:spacing w:after="160" w:before="0" w:line="259" w:lineRule="auto"/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работники организации, отнесенные к категории специалисты</w:t>
            </w: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 xml:space="preserve"> (можно не обучать по решению работодателя при работе в оптимальных или допустимых условиях труда, только с ПЭВМ и ксероксом — п. 54 Правил);</w:t>
            </w:r>
          </w:p>
          <w:p>
            <w:pPr>
              <w:pStyle w:val="af3"/>
              <w:ind w:leftChars="0" w:left="0" w:rightChars="0" w:right="0" w:hanging="0" w:firstLineChars="2" w:firstLine="5"/>
              <w:jc w:val="both"/>
              <w:numPr>
                <w:ilvl w:val="0"/>
                <w:numId w:val="2"/>
              </w:numPr>
              <w:spacing w:after="160" w:before="0" w:line="259" w:lineRule="auto"/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специалисты по охране труда</w:t>
            </w: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;</w:t>
            </w:r>
          </w:p>
          <w:p>
            <w:pPr>
              <w:pStyle w:val="af3"/>
              <w:ind w:leftChars="0" w:left="0" w:rightChars="0" w:right="0" w:hanging="0" w:firstLineChars="2" w:firstLine="5"/>
              <w:jc w:val="both"/>
              <w:numPr>
                <w:ilvl w:val="0"/>
                <w:numId w:val="2"/>
              </w:numPr>
              <w:spacing w:after="160" w:before="0" w:line="259" w:lineRule="auto"/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работники рабочих профессий</w:t>
            </w: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;</w:t>
            </w:r>
          </w:p>
          <w:p>
            <w:pPr>
              <w:pStyle w:val="af3"/>
              <w:ind w:leftChars="0" w:left="0" w:rightChars="0" w:right="0" w:hanging="0" w:firstLineChars="2" w:firstLine="5"/>
              <w:jc w:val="both"/>
              <w:numPr>
                <w:ilvl w:val="0"/>
                <w:numId w:val="2"/>
              </w:numPr>
              <w:spacing w:after="160" w:before="0" w:line="259" w:lineRule="auto"/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члены комиссий по проверке знания требований охраны труда</w:t>
            </w: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;</w:t>
            </w:r>
          </w:p>
          <w:p>
            <w:pPr>
              <w:pStyle w:val="af3"/>
              <w:ind w:leftChars="0" w:left="0" w:rightChars="0" w:right="0" w:hanging="0" w:firstLineChars="2" w:firstLine="5"/>
              <w:jc w:val="both"/>
              <w:numPr>
                <w:ilvl w:val="0"/>
                <w:numId w:val="2"/>
              </w:numPr>
              <w:spacing w:after="160" w:before="0" w:line="259" w:lineRule="auto"/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лица, проводящие инструктажи по охране труда и обучение требованиям охраны труда</w:t>
            </w: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;</w:t>
            </w:r>
          </w:p>
          <w:p>
            <w:pPr>
              <w:pStyle w:val="af3"/>
              <w:ind w:leftChars="0" w:left="0" w:rightChars="0" w:right="0" w:hanging="0" w:firstLineChars="2" w:firstLine="5"/>
              <w:jc w:val="both"/>
              <w:numPr>
                <w:ilvl w:val="0"/>
                <w:numId w:val="2"/>
              </w:numPr>
              <w:spacing w:after="160" w:before="0" w:line="259" w:lineRule="auto"/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члены комитетов (комиссий) по охране труда, уполномоченные (доверенные) лица по охране труда профессиональных союзов и иных уполномоченных работниками представительных органов организаций</w:t>
            </w: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.</w:t>
            </w:r>
          </w:p>
        </w:tc>
        <w:tc>
          <w:tcPr>
            <w:tcW w:w="3801" w:type="dxa"/>
            <w:vAlign w:val="top"/>
          </w:tcPr>
          <w:p>
            <w:pPr>
              <w:spacing w:after="160"/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>Как в п. 3.3</w:t>
            </w:r>
          </w:p>
        </w:tc>
        <w:tc>
          <w:tcPr>
            <w:tcW w:w="3801" w:type="dxa"/>
            <w:vAlign w:val="top"/>
          </w:tcPr>
          <w:p>
            <w:pPr>
              <w:jc w:val="both"/>
              <w:spacing w:after="160" w:line="259" w:lineRule="auto"/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>Как в п. 3.1.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1" w:type="dxa"/>
            <w:vAlign w:val="top"/>
          </w:tcPr>
          <w:p>
            <w:pPr>
              <w:jc w:val="both"/>
              <w:spacing w:after="160" w:line="259" w:lineRule="auto"/>
              <w:rPr>
                <w:caps w:val="off"/>
                <w:rFonts w:ascii="&quot;Times New Roman&quot;" w:eastAsia="&quot;Times New Roman&quot;" w:hAnsi="&quot;Times New Roman&quot;" w:cs="&quot;Times New Roman&quot;"/>
                <w:b w:val="0"/>
                <w:i w:val="0"/>
                <w:sz w:val="20"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Arial" w:hint="default"/>
                <w:b/>
                <w:bCs/>
                <w:i/>
                <w:iCs/>
                <w:sz w:val="20"/>
                <w:szCs w:val="20"/>
                <w:rtl w:val="off"/>
              </w:rPr>
              <w:t xml:space="preserve">3.5. Программа обучения В </w:t>
            </w:r>
            <w:r>
              <w:rPr>
                <w:lang w:val="ru-RU" w:eastAsia="ko-KR" w:bidi="ar-SA"/>
                <w:rFonts w:ascii="Times New Roman" w:eastAsia="Times New Roman" w:hAnsi="Times New Roman" w:cs="Arial" w:hint="default"/>
                <w:b/>
                <w:bCs/>
                <w:i/>
                <w:iCs/>
                <w:sz w:val="20"/>
                <w:szCs w:val="20"/>
                <w:rtl w:val="off"/>
              </w:rPr>
              <w:t>безопасным методам и приемам выполнения работ повышенной опасности</w:t>
            </w:r>
            <w:r>
              <w:rPr>
                <w:lang w:val="ru-RU" w:eastAsia="ko-KR" w:bidi="ar-SA"/>
                <w:rFonts w:ascii="Times New Roman" w:eastAsia="Times New Roman" w:hAnsi="Times New Roman" w:cs="Arial" w:hint="default"/>
                <w:b/>
                <w:bCs/>
                <w:i/>
                <w:iCs/>
                <w:sz w:val="20"/>
                <w:szCs w:val="20"/>
                <w:rtl w:val="off"/>
              </w:rPr>
              <w:t>.</w:t>
            </w:r>
          </w:p>
          <w:p>
            <w:pPr>
              <w:jc w:val="both"/>
              <w:spacing w:after="160" w:line="259" w:lineRule="auto"/>
              <w:rPr>
                <w:lang w:val="ru-RU" w:eastAsia="ko-KR" w:bidi="ar-SA"/>
                <w:rFonts w:ascii="Times New Roman" w:eastAsia="Times New Roman" w:hAnsi="Times New Roman" w:cs="Arial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Как в п. 3.4</w:t>
            </w:r>
          </w:p>
          <w:p>
            <w:pPr>
              <w:jc w:val="both"/>
              <w:spacing w:after="160" w:line="259" w:lineRule="auto"/>
              <w:rPr>
                <w:lang w:val="ru-RU" w:eastAsia="ko-KR" w:bidi="ar-SA"/>
                <w:rFonts w:ascii="Times New Roman" w:eastAsia="Times New Roman" w:hAnsi="Times New Roman" w:cs="Arial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Arial"/>
                <w:b w:val="0"/>
                <w:bCs w:val="0"/>
                <w:sz w:val="20"/>
                <w:szCs w:val="20"/>
                <w:rtl w:val="off"/>
              </w:rPr>
              <w:t>+</w:t>
            </w:r>
          </w:p>
          <w:p>
            <w:pPr>
              <w:jc w:val="both"/>
              <w:spacing w:after="160" w:line="259" w:lineRule="auto"/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Плановое обучение — не реже раза в год.</w:t>
            </w:r>
          </w:p>
        </w:tc>
        <w:tc>
          <w:tcPr>
            <w:tcW w:w="3801" w:type="dxa"/>
            <w:vAlign w:val="top"/>
          </w:tcPr>
          <w:p>
            <w:pP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П. 55-56 Правил:</w:t>
            </w:r>
          </w:p>
          <w:p>
            <w:pPr>
              <w:pStyle w:val="af3"/>
              <w:ind w:leftChars="0"/>
              <w:numPr>
                <w:ilvl w:val="0"/>
                <w:numId w:val="4"/>
              </w:numPr>
              <w:rPr>
                <w:lang w:val="ru-RU" w:eastAsia="ko-KR" w:bidi="ar-SA"/>
                <w:rFonts w:ascii="Times New Roman" w:eastAsia="Times New Roman" w:hAnsi="Times New Roman" w:cs="Arial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 xml:space="preserve">работники, непосредственно выполняющие работы повышенной опасности, </w:t>
            </w:r>
          </w:p>
          <w:p>
            <w:pPr>
              <w:pStyle w:val="af3"/>
              <w:ind w:leftChars="0"/>
              <w:numPr>
                <w:ilvl w:val="0"/>
                <w:numId w:val="4"/>
              </w:numPr>
              <w:rPr>
                <w:lang w:val="ru-RU" w:eastAsia="ko-KR" w:bidi="ar-SA"/>
                <w:rFonts w:ascii="Times New Roman" w:eastAsia="Times New Roman" w:hAnsi="Times New Roman" w:cs="Arial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 xml:space="preserve">лица, ответственные за организацию, выполнение и контроль работ повышенной опасности, </w:t>
            </w:r>
          </w:p>
          <w:p>
            <w:pP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</w:pPr>
            <w:r>
              <w:rPr>
                <w:lang w:val="ru-RU" w:eastAsia="ko-KR" w:bidi="ar-SA"/>
                <w:rFonts w:ascii="Times New Roman" w:eastAsia="Times New Roman" w:hAnsi="Times New Roman" w:cs="Arial" w:hint="default"/>
                <w:b w:val="0"/>
                <w:bCs w:val="0"/>
                <w:sz w:val="20"/>
                <w:szCs w:val="20"/>
                <w:rtl w:val="off"/>
              </w:rPr>
              <w:t>определенные локальными нормативными актами работодателя.</w:t>
            </w:r>
          </w:p>
        </w:tc>
        <w:tc>
          <w:tcPr>
            <w:tcW w:w="3801" w:type="dxa"/>
            <w:vAlign w:val="top"/>
          </w:tcPr>
          <w:p>
            <w:pPr>
              <w:spacing w:after="160"/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>Как в п.3.3</w:t>
            </w:r>
          </w:p>
        </w:tc>
        <w:tc>
          <w:tcPr>
            <w:tcW w:w="3801" w:type="dxa"/>
            <w:vAlign w:val="top"/>
          </w:tcPr>
          <w:p>
            <w:pPr>
              <w:jc w:val="both"/>
              <w:spacing w:after="160" w:line="259" w:lineRule="auto"/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0"/>
                <w:szCs w:val="20"/>
                <w:rtl w:val="off"/>
              </w:rPr>
              <w:t>Как в п. 3.1</w:t>
            </w:r>
          </w:p>
        </w:tc>
      </w:tr>
    </w:tbl>
    <w:p>
      <w:pPr>
        <w:jc w:val="both"/>
        <w:spacing w:after="160" w:line="259" w:lineRule="auto"/>
        <w:rPr>
          <w:rFonts w:ascii="Times New Roman" w:eastAsia="Times New Roman" w:hAnsi="Times New Roman"/>
          <w:b/>
          <w:bCs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  <w:rtl w:val="off"/>
        </w:rPr>
        <w:t xml:space="preserve">Выписка из Правил для микропредприятий. </w:t>
      </w:r>
    </w:p>
    <w:p>
      <w:pPr>
        <w:ind w:leftChars="0" w:left="0" w:rightChars="0" w:right="0" w:hanging="0" w:firstLineChars="0" w:firstLine="0"/>
        <w:spacing w:after="160" w:line="259" w:lineRule="auto"/>
        <w:rPr>
          <w:lang w:val="ru-RU" w:eastAsia="ko-KR" w:bidi="ar-SA"/>
          <w:rFonts w:ascii="Times New Roman" w:eastAsia="Times New Roman" w:hAnsi="Times New Roman" w:cs="Arial" w:hint="default"/>
          <w:b w:val="0"/>
          <w:bCs w:val="0"/>
          <w:sz w:val="20"/>
          <w:szCs w:val="20"/>
          <w:rtl w:val="off"/>
        </w:rPr>
      </w:pPr>
      <w:r>
        <w:rPr>
          <w:lang w:val="ru-RU" w:eastAsia="ko-KR" w:bidi="ar-SA"/>
          <w:rFonts w:ascii="Times New Roman" w:eastAsia="Times New Roman" w:hAnsi="Times New Roman" w:cs="Arial" w:hint="default"/>
          <w:b w:val="0"/>
          <w:bCs w:val="0"/>
          <w:sz w:val="20"/>
          <w:szCs w:val="20"/>
          <w:rtl w:val="off"/>
        </w:rPr>
        <w:t>100. Работодатели, отнесенные в соответствии с законодательством Российской Федерации к микропредприятиям, могут проводить обучение требованиям охраны труда, обучение по оказанию первой помощи пострадавшим, обучение по использованию (применению) средств индивидуальной защиты работников только в ходе проведения инструктажа по охране труда на рабочем месте. В случае выполнения работ повышенной опасности на микропредприятии обучение по программе обучения безопасным методам и приемам выполнения работ повышенной опасности проводится в соответствии с требованиями настоящих Правил. Решение о проведении обучения по охране труда работников в ходе проведения инструктажа по охране труда на рабочем месте принимает работодатель с учетом минимального количества работников, подлежащих обучению требованиям охраны труда в организации или у индивидуального предпринимателя, оказывающих услуги по обучению работодателей и работников вопросам охраны труда, с учетом среднесписочной численности и категории риска организации, установленного </w:t>
      </w:r>
      <w:r>
        <w:rPr>
          <w:lang w:val="ru-RU" w:eastAsia="ko-KR" w:bidi="ar-SA"/>
          <w:rFonts w:ascii="Times New Roman" w:eastAsia="Times New Roman" w:hAnsi="Times New Roman" w:cs="Arial" w:hint="default"/>
          <w:b w:val="0"/>
          <w:bCs w:val="0"/>
          <w:sz w:val="20"/>
          <w:szCs w:val="20"/>
          <w:rtl w:val="off"/>
        </w:rPr>
        <w:fldChar w:fldCharType="begin"/>
      </w:r>
      <w:r>
        <w:rPr>
          <w:lang w:val="ru-RU" w:eastAsia="ko-KR" w:bidi="ar-SA"/>
          <w:rFonts w:ascii="Times New Roman" w:eastAsia="Times New Roman" w:hAnsi="Times New Roman" w:cs="Arial" w:hint="default"/>
          <w:b w:val="0"/>
          <w:bCs w:val="0"/>
          <w:sz w:val="20"/>
          <w:szCs w:val="20"/>
          <w:rtl w:val="off"/>
        </w:rPr>
        <w:instrText xml:space="preserve"> HYPERLINK "http://www.consultant.ru/document/cons_doc_LAW_405174/758257bc57916c11ad920898aaa5c57392937d48/#dst100382" </w:instrText>
      </w:r>
      <w:r>
        <w:rPr>
          <w:lang w:val="ru-RU" w:eastAsia="ko-KR" w:bidi="ar-SA"/>
          <w:rFonts w:ascii="Times New Roman" w:eastAsia="Times New Roman" w:hAnsi="Times New Roman" w:cs="Arial" w:hint="default"/>
          <w:b w:val="0"/>
          <w:bCs w:val="0"/>
          <w:sz w:val="20"/>
          <w:szCs w:val="20"/>
          <w:rtl w:val="off"/>
        </w:rPr>
        <w:fldChar w:fldCharType="separate"/>
      </w:r>
      <w:r>
        <w:rPr>
          <w:lang w:val="ru-RU" w:eastAsia="ko-KR" w:bidi="ar-SA"/>
          <w:rFonts w:ascii="Times New Roman" w:eastAsia="Times New Roman" w:hAnsi="Times New Roman" w:cs="Arial" w:hint="default"/>
          <w:b w:val="0"/>
          <w:bCs w:val="0"/>
          <w:sz w:val="20"/>
          <w:szCs w:val="20"/>
          <w:rtl w:val="off"/>
        </w:rPr>
        <w:t>приложением N 4</w:t>
      </w:r>
      <w:r>
        <w:rPr>
          <w:lang w:val="ru-RU" w:eastAsia="ko-KR" w:bidi="ar-SA"/>
          <w:rFonts w:ascii="Times New Roman" w:eastAsia="Times New Roman" w:hAnsi="Times New Roman" w:cs="Arial" w:hint="default"/>
          <w:b w:val="0"/>
          <w:bCs w:val="0"/>
          <w:sz w:val="20"/>
          <w:szCs w:val="20"/>
          <w:rtl w:val="off"/>
        </w:rPr>
        <w:fldChar w:fldCharType="end"/>
      </w:r>
      <w:r>
        <w:rPr>
          <w:lang w:val="ru-RU" w:eastAsia="ko-KR" w:bidi="ar-SA"/>
          <w:rFonts w:ascii="Times New Roman" w:eastAsia="Times New Roman" w:hAnsi="Times New Roman" w:cs="Arial" w:hint="default"/>
          <w:b w:val="0"/>
          <w:bCs w:val="0"/>
          <w:sz w:val="20"/>
          <w:szCs w:val="20"/>
          <w:rtl w:val="off"/>
        </w:rPr>
        <w:t> к настоящим Правилам.</w:t>
      </w:r>
    </w:p>
    <w:p>
      <w:pPr>
        <w:ind w:leftChars="0" w:left="0" w:rightChars="0" w:right="0" w:hanging="0" w:firstLineChars="0" w:firstLine="0"/>
        <w:spacing w:after="160" w:line="259" w:lineRule="auto"/>
        <w:rPr>
          <w:lang w:val="ru-RU" w:eastAsia="ko-KR" w:bidi="ar-SA"/>
          <w:rFonts w:ascii="Times New Roman" w:eastAsia="Times New Roman" w:hAnsi="Times New Roman" w:cs="Arial" w:hint="default"/>
          <w:b w:val="0"/>
          <w:bCs w:val="0"/>
          <w:sz w:val="20"/>
          <w:szCs w:val="20"/>
          <w:rtl w:val="off"/>
        </w:rPr>
      </w:pPr>
      <w:r>
        <w:rPr>
          <w:lang w:val="ru-RU" w:eastAsia="ko-KR" w:bidi="ar-SA"/>
          <w:rFonts w:ascii="Times New Roman" w:eastAsia="Times New Roman" w:hAnsi="Times New Roman" w:cs="Arial" w:hint="default"/>
          <w:b w:val="0"/>
          <w:bCs w:val="0"/>
          <w:sz w:val="20"/>
          <w:szCs w:val="20"/>
          <w:rtl w:val="off"/>
        </w:rPr>
        <w:t>101. Проверка знания работником требований охраны труда на микропредприятии может осуществляться лицом, назначенным работодателем, без формирования комиссии по проверке знания требований охраны труда.</w:t>
      </w:r>
    </w:p>
    <w:p>
      <w:pPr>
        <w:ind w:leftChars="0" w:left="0" w:rightChars="0" w:right="0" w:hanging="0" w:firstLineChars="0" w:firstLine="0"/>
        <w:rPr>
          <w:lang w:val="ru-RU" w:eastAsia="ko-KR" w:bidi="ar-SA"/>
          <w:rFonts w:ascii="Times New Roman" w:eastAsia="Times New Roman" w:hAnsi="Times New Roman" w:cs="Arial" w:hint="default"/>
          <w:b w:val="0"/>
          <w:bCs w:val="0"/>
          <w:sz w:val="20"/>
          <w:szCs w:val="20"/>
          <w:rtl w:val="off"/>
        </w:rPr>
      </w:pPr>
      <w:r>
        <w:rPr>
          <w:lang w:val="ru-RU" w:eastAsia="ko-KR" w:bidi="ar-SA"/>
          <w:rFonts w:ascii="Times New Roman" w:eastAsia="Times New Roman" w:hAnsi="Times New Roman" w:cs="Arial" w:hint="default"/>
          <w:b w:val="0"/>
          <w:bCs w:val="0"/>
          <w:sz w:val="20"/>
          <w:szCs w:val="20"/>
          <w:rtl w:val="off"/>
        </w:rPr>
        <w:t>102. Работодатели, отнесенные в соответствии с законодательством Российской Федерации к микропредприятиям, вправе совместить проведение с работником вводного инструктажа по охране труда и инструктажа по охране труда на рабочем месте. Указанные работодатели вправе также для всех видов инструктажа по охране труда вести единый документ регистрации проведения инструктажа по охране труда.</w:t>
      </w:r>
    </w:p>
    <w:p>
      <w:pPr>
        <w:jc w:val="both"/>
        <w:spacing w:after="160" w:line="259" w:lineRule="auto"/>
        <w:rPr>
          <w:lang w:val="ru-RU" w:eastAsia="ko-KR" w:bidi="ar-SA"/>
          <w:rFonts w:ascii="Times New Roman" w:eastAsia="Times New Roman" w:hAnsi="Times New Roman" w:cs="Arial"/>
          <w:b w:val="0"/>
          <w:bCs w:val="0"/>
          <w:sz w:val="20"/>
          <w:szCs w:val="20"/>
          <w:rtl w:val="off"/>
        </w:rPr>
      </w:pPr>
      <w:r>
        <w:rPr>
          <w:lang w:val="ru-RU" w:eastAsia="ko-KR" w:bidi="ar-SA"/>
          <w:rFonts w:ascii="Times New Roman" w:eastAsia="Times New Roman" w:hAnsi="Times New Roman" w:cs="Arial" w:hint="default"/>
          <w:b w:val="0"/>
          <w:bCs w:val="0"/>
          <w:sz w:val="20"/>
          <w:szCs w:val="20"/>
          <w:rtl w:val="off"/>
        </w:rPr>
        <w:t>103. Все виды инструктажа по охране труда, за исключением целевого инструктажа по охране труда, проводимого по наряду-допуску, могут проводить специалисты служб охраны труда и иные уполномоченные работники, на которых приказом работодателя возложены обязанности по проведению инструктажа по охране труда. При отсутствии у работодателя службы охраны труда или специалиста по охране труда проводить указанные виды инструктажа по охране труда может работодатель - индивидуальный предприниматель (лично), руководитель организации, другой уполномоченный работодателем работник либо организация или индивидуальный предприниматель, оказывающие услуги в области охраны труда, привлекаемые работодателем по гражданско-правовому договору.</w:t>
      </w:r>
    </w:p>
    <w:p>
      <w:pPr>
        <w:spacing w:before="240"/>
        <w:rPr>
          <w:lang w:val="ru-RU" w:eastAsia="en-US" w:bidi="ar-SA"/>
          <w:rFonts w:ascii="Times New Roman" w:eastAsia="Times New Roman" w:hAnsi="Times New Roman" w:cs="Arial"/>
          <w:b/>
          <w:bCs/>
          <w:sz w:val="24"/>
          <w:szCs w:val="24"/>
          <w:rtl w:val="off"/>
        </w:rPr>
      </w:pPr>
      <w:r>
        <w:rPr>
          <w:lang w:val="ru-RU" w:eastAsia="en-US" w:bidi="ar-SA"/>
          <w:rFonts w:ascii="Times New Roman" w:eastAsia="Times New Roman" w:hAnsi="Times New Roman" w:cs="Arial" w:hint="default"/>
          <w:b/>
          <w:bCs/>
          <w:sz w:val="24"/>
          <w:szCs w:val="24"/>
          <w:rtl w:val="off"/>
        </w:rPr>
        <w:t>Группа компаний «Норматив» оказывает услуги в области охраны труда, промышленной безопасности, противопожарной защищенности, ГО и ЧС. И вы всегда можете обратиться к нам за бесплатной консультацией.</w:t>
      </w:r>
    </w:p>
    <w:p>
      <w:pPr>
        <w:jc w:val="both"/>
        <w:spacing w:after="160" w:line="259" w:lineRule="auto"/>
        <w:rPr>
          <w:lang w:val="ru-RU" w:eastAsia="ko-KR" w:bidi="ar-SA"/>
          <w:rFonts w:ascii="Times New Roman" w:eastAsia="Times New Roman" w:hAnsi="Times New Roman" w:cs="Arial" w:hint="default"/>
          <w:b/>
          <w:bCs/>
          <w:sz w:val="20"/>
          <w:szCs w:val="20"/>
          <w:rtl w:val="off"/>
        </w:rPr>
      </w:pPr>
      <w:r>
        <w:rPr>
          <w:lang w:val="ru-RU" w:eastAsia="en-US" w:bidi="ar-SA"/>
          <w:rFonts w:ascii="Times New Roman" w:eastAsia="Times New Roman" w:hAnsi="Times New Roman" w:cs="Arial" w:hint="default"/>
          <w:b/>
          <w:bCs/>
          <w:sz w:val="24"/>
          <w:szCs w:val="24"/>
          <w:rtl w:val="off"/>
        </w:rPr>
        <w:t xml:space="preserve">Много полезной информации вы найдете в Библиотеке статей на нашем сайте </w:t>
      </w:r>
      <w:r>
        <w:rPr>
          <w:lang w:val="ru-RU" w:eastAsia="en-US" w:bidi="ar-SA"/>
          <w:rFonts w:ascii="Times New Roman" w:eastAsia="Times New Roman" w:hAnsi="Times New Roman" w:cs="Arial" w:hint="default"/>
          <w:b/>
          <w:bCs/>
          <w:sz w:val="24"/>
          <w:szCs w:val="24"/>
          <w:rtl w:val="off"/>
        </w:rPr>
        <w:fldChar w:fldCharType="begin"/>
      </w:r>
      <w:r>
        <w:rPr>
          <w:lang w:val="ru-RU" w:eastAsia="en-US" w:bidi="ar-SA"/>
          <w:rFonts w:ascii="Times New Roman" w:eastAsia="Times New Roman" w:hAnsi="Times New Roman" w:cs="Arial" w:hint="default"/>
          <w:b/>
          <w:bCs/>
          <w:sz w:val="24"/>
          <w:szCs w:val="24"/>
          <w:rtl w:val="off"/>
        </w:rPr>
        <w:instrText xml:space="preserve"> HYPERLINK "https://normativ.org/" </w:instrText>
      </w:r>
      <w:r>
        <w:rPr>
          <w:lang w:val="ru-RU" w:eastAsia="en-US" w:bidi="ar-SA"/>
          <w:rFonts w:ascii="Times New Roman" w:eastAsia="Times New Roman" w:hAnsi="Times New Roman" w:cs="Arial" w:hint="default"/>
          <w:b/>
          <w:bCs/>
          <w:sz w:val="24"/>
          <w:szCs w:val="24"/>
          <w:rtl w:val="off"/>
        </w:rPr>
        <w:fldChar w:fldCharType="separate"/>
      </w:r>
      <w:r>
        <w:rPr>
          <w:rStyle w:val="afa"/>
          <w:lang w:val="ru-RU" w:eastAsia="en-US" w:bidi="ar-SA"/>
          <w:rFonts w:ascii="Times New Roman" w:eastAsia="Times New Roman" w:hAnsi="Times New Roman" w:cs="Arial" w:hint="default"/>
          <w:b/>
          <w:bCs/>
          <w:sz w:val="24"/>
          <w:szCs w:val="24"/>
          <w:rtl w:val="off"/>
        </w:rPr>
        <w:t>https://normativ.org/</w:t>
      </w:r>
      <w:r>
        <w:rPr>
          <w:lang w:val="ru-RU" w:eastAsia="en-US" w:bidi="ar-SA"/>
          <w:rFonts w:ascii="Times New Roman" w:eastAsia="Times New Roman" w:hAnsi="Times New Roman" w:cs="Arial" w:hint="default"/>
          <w:b/>
          <w:bCs/>
          <w:sz w:val="24"/>
          <w:szCs w:val="24"/>
          <w:rtl w:val="off"/>
        </w:rPr>
        <w:fldChar w:fldCharType="end"/>
      </w:r>
      <w:r>
        <w:rPr>
          <w:lang w:val="ru-RU" w:eastAsia="en-US" w:bidi="ar-SA"/>
          <w:rFonts w:ascii="Times New Roman" w:eastAsia="Times New Roman" w:hAnsi="Times New Roman" w:cs="Arial" w:hint="default"/>
          <w:b/>
          <w:bCs/>
          <w:sz w:val="24"/>
          <w:szCs w:val="24"/>
          <w:rtl w:val="off"/>
        </w:rPr>
        <w:t>.</w:t>
      </w:r>
    </w:p>
    <w:sectPr>
      <w:pgSz w:w="16838" w:h="11906" w:orient="landscape"/>
      <w:pgMar w:top="1163" w:right="716" w:bottom="851" w:left="1134" w:header="709" w:footer="709" w:gutter="0"/>
      <w:cols w:space="708"/>
      <w:docGrid w:linePitch="360"/>
      <w:headerReference w:type="default" r:id="rId2"/>
      <w:headerReference w:type="first" r:id="rId3"/>
      <w:footerReference w:type="default" r:id="rId4"/>
      <w:footerReference w:type="first" r:id="rId5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Segoe UI">
    <w:panose1 w:val="020B0502040204020203"/>
    <w:notTrueType w:val="false"/>
    <w:sig w:usb0="E4002EFF" w:usb1="C000E47F" w:usb2="00000009" w:usb3="00000001" w:csb0="200001FF" w:csb1="00000001"/>
  </w:font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Arial">
    <w:panose1 w:val="020B0604020202020204"/>
    <w:family w:val="swiss"/>
    <w:charset w:val="cc"/>
    <w:notTrueType w:val="false"/>
    <w:sig w:usb0="E0002EFF" w:usb1="C000785B" w:usb2="00000009" w:usb3="00000001" w:csb0="400001FF" w:csb1="FFFF0000"/>
  </w:font>
  <w:font w:name="&quot;Times New Roman&quot;">
    <w:notTrueType w:val="false"/>
  </w:font>
  <w:font w:name="Wingdings">
    <w:panose1 w:val="05000000000000000000"/>
    <w:notTrueType w:val="false"/>
    <w:sig w:usb0="00000001" w:usb1="00000001" w:usb2="00000001" w:usb3="00000001" w:csb0="80000000" w:csb1="00000001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sdt>
    <w:sdtPr>
      <w:rPr>
        <w:rFonts w:ascii="Arial" w:hAnsi="Arial" w:cs="Arial"/>
      </w:rPr>
      <w:id w:val="-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000000"/>
      </w:rPr>
    </w:sdtEndPr>
    <w:sdtContent>
      <w:sdt>
        <w:sdtPr>
          <w:id w:val="-1"/>
          <w:docPartObj>
            <w:docPartGallery w:val="Page Numbers (Bottom of Page)"/>
            <w:docPartUnique/>
          </w:docPartObj>
        </w:sdtPr>
        <w:sdtContent>
          <w:p>
            <w:pPr>
              <w:pStyle w:val="affa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fldChar w:fldCharType="begin"/>
            </w:r>
            <w:r>
              <w:rPr>
                <w:rFonts w:cstheme="minorHAnsi"/>
                <w:color w:val="000000"/>
              </w:rPr>
              <w:instrText xml:space="preserve"> PAGE   \* MERGEFORMAT </w:instrText>
            </w:r>
            <w:r>
              <w:rPr>
                <w:rFonts w:cstheme="minorHAnsi"/>
                <w:color w:val="000000"/>
              </w:rPr>
              <w:fldChar w:fldCharType="separate"/>
            </w:r>
            <w:r>
              <w:rPr>
                <w:rFonts w:cstheme="minorHAnsi"/>
                <w:noProof/>
                <w:color w:val="000000"/>
              </w:rPr>
              <w:t>1</w:t>
            </w:r>
            <w:r>
              <w:rPr>
                <w:rFonts w:cstheme="minorHAnsi"/>
                <w:color w:val="000000"/>
              </w:rPr>
              <w:fldChar w:fldCharType="end"/>
            </w:r>
          </w:p>
        </w:sdtContent>
      </w:sdt>
      <w:p/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jc w:val="lef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r>
      <w:rPr>
        <w:lang w:eastAsia="ru-RU"/>
        <w:noProof/>
      </w:rPr>
      <w:drawing>
        <wp:inline distT="0" distB="0" distL="0" distR="0">
          <wp:extent cx="1941217" cy="457023"/>
          <wp:effectExtent l="0" t="0" r="0" b="0"/>
          <wp:docPr id="2049" name="shape2049" hidden="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1217" cy="457023"/>
                  </a:xfrm>
                  <a:prstGeom prst="rect"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ff7fff30"/>
    <w:multiLevelType w:val="hybridMultilevel"/>
    <w:lvl w:ilvl="0" w:tplc="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1">
    <w:nsid w:val="fff7f720"/>
    <w:multiLevelType w:val="hybridMultilevel"/>
    <w:lvl w:ilvl="0" w:tplc="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2">
    <w:nsid w:val="7fffff20"/>
    <w:multiLevelType w:val="hybridMultilevel"/>
    <w:lvl w:ilvl="0" w:tplc="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3">
    <w:nsid w:val="ffff7320"/>
    <w:multiLevelType w:val="hybridMultilevel"/>
    <w:lvl w:ilvl="0" w:tplc="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affb">
    <w:name w:val="Нижний колонтитул Знак"/>
    <w:basedOn w:val="a2"/>
    <w:link w:val="footer"/>
  </w:style>
  <w:style w:type="character" w:styleId="afa">
    <w:name w:val="Hyperlink"/>
    <w:basedOn w:val="a2"/>
    <w:rPr>
      <w:color w:val="000000"/>
      <w:u w:val="single" w:color="auto"/>
    </w:rPr>
  </w:style>
  <w:style w:type="paragraph" w:styleId="af3">
    <w:name w:val="List Paragraph"/>
    <w:basedOn w:val="a1"/>
    <w:qFormat/>
    <w:pPr>
      <w:ind w:left="720"/>
      <w:contextualSpacing/>
    </w:pPr>
  </w:style>
  <w:style w:type="paragraph" w:styleId="affa">
    <w:name w:val="footer"/>
    <w:basedOn w:val="a1"/>
    <w:link w:val="Нижний колонтитул Знак"/>
    <w:pPr>
      <w:tabs>
        <w:tab w:val="center" w:pos="4677"/>
        <w:tab w:val="right" w:pos="9355"/>
      </w:tabs>
      <w:spacing w:after="0" w:line="240" w:lineRule="auto"/>
    </w:pPr>
  </w:style>
  <w:style w:type="table" w:styleId="afffff1">
    <w:name w:val="Table Grid"/>
    <w:basedOn w:val="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header" Target="header1.xml" /><Relationship Id="rId3" Type="http://schemas.openxmlformats.org/officeDocument/2006/relationships/header" Target="header2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1" Type="http://schemas.openxmlformats.org/officeDocument/2006/relationships/image" Target="media/image1.png" /><Relationship Id="rId6" Type="http://schemas.openxmlformats.org/officeDocument/2006/relationships/styles" Target="styles.xml" /><Relationship Id="rId7" Type="http://schemas.openxmlformats.org/officeDocument/2006/relationships/settings" Target="settings.xml" /><Relationship Id="rId8" Type="http://schemas.openxmlformats.org/officeDocument/2006/relationships/fontTable" Target="fontTable.xml" /><Relationship Id="rId9" Type="http://schemas.openxmlformats.org/officeDocument/2006/relationships/webSettings" Target="webSettings.xml" /><Relationship Id="rId10" Type="http://schemas.openxmlformats.org/officeDocument/2006/relationships/numbering" Target="numbering.xml" /><Relationship Id="rId11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2022-02-11T06:42:24Z</dcterms:created>
  <dcterms:modified xsi:type="dcterms:W3CDTF">2022-02-11T10:27:25Z</dcterms:modified>
  <cp:version>0900.0100.01</cp:version>
</cp:coreProperties>
</file>