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6639"/>
      </w:tblGrid>
      <w:tr w:rsidR="00702ECC" w:rsidRPr="005F45AC" w:rsidTr="00702ECC">
        <w:trPr>
          <w:trHeight w:val="1236"/>
        </w:trPr>
        <w:tc>
          <w:tcPr>
            <w:tcW w:w="3426" w:type="dxa"/>
            <w:hideMark/>
          </w:tcPr>
          <w:p w:rsidR="00702ECC" w:rsidRDefault="00702ECC" w:rsidP="00AB0BE0">
            <w:r>
              <w:rPr>
                <w:noProof/>
                <w:lang w:eastAsia="ru-RU"/>
              </w:rPr>
              <w:drawing>
                <wp:inline distT="0" distB="0" distL="0" distR="0" wp14:anchorId="6A64837D" wp14:editId="2D15317F">
                  <wp:extent cx="1546333" cy="419100"/>
                  <wp:effectExtent l="0" t="0" r="0" b="0"/>
                  <wp:docPr id="1" name="Рисунок 1" descr="Группа компа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уппа компа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15" cy="42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9" w:type="dxa"/>
          </w:tcPr>
          <w:p w:rsidR="00702ECC" w:rsidRPr="003F7FAC" w:rsidRDefault="00702ECC" w:rsidP="00AB0BE0">
            <w:pPr>
              <w:jc w:val="right"/>
              <w:rPr>
                <w:rFonts w:ascii="Segoe UI" w:hAnsi="Segoe UI" w:cs="Segoe UI"/>
                <w:color w:val="264796"/>
                <w:sz w:val="16"/>
              </w:rPr>
            </w:pPr>
            <w:r w:rsidRPr="006248A1">
              <w:rPr>
                <w:rFonts w:ascii="Segoe UI" w:hAnsi="Segoe UI" w:cs="Segoe UI"/>
                <w:color w:val="264796"/>
                <w:sz w:val="16"/>
              </w:rPr>
              <w:t>141</w:t>
            </w:r>
            <w:r>
              <w:rPr>
                <w:rFonts w:ascii="Segoe UI" w:hAnsi="Segoe UI" w:cs="Segoe UI"/>
                <w:color w:val="264796"/>
                <w:sz w:val="16"/>
              </w:rPr>
              <w:t>305</w:t>
            </w:r>
            <w:r w:rsidRPr="006248A1">
              <w:rPr>
                <w:rFonts w:ascii="Segoe UI" w:hAnsi="Segoe UI" w:cs="Segoe UI"/>
                <w:color w:val="264796"/>
                <w:sz w:val="16"/>
              </w:rPr>
              <w:t>, Московская обл., г. Сергиев Посад</w:t>
            </w:r>
            <w:r>
              <w:rPr>
                <w:rFonts w:ascii="Segoe UI" w:hAnsi="Segoe UI" w:cs="Segoe UI"/>
                <w:color w:val="264796"/>
                <w:sz w:val="16"/>
              </w:rPr>
              <w:t xml:space="preserve">, </w:t>
            </w:r>
            <w:r w:rsidRPr="003F7FAC">
              <w:rPr>
                <w:rFonts w:ascii="Segoe UI" w:hAnsi="Segoe UI" w:cs="Segoe UI"/>
                <w:color w:val="264796"/>
                <w:sz w:val="16"/>
              </w:rPr>
              <w:t xml:space="preserve">ул. Пионерская, д. 6, </w:t>
            </w:r>
          </w:p>
          <w:p w:rsidR="00702ECC" w:rsidRPr="003F7FAC" w:rsidRDefault="00702ECC" w:rsidP="00AB0BE0">
            <w:pPr>
              <w:jc w:val="right"/>
              <w:rPr>
                <w:rFonts w:ascii="Segoe UI" w:hAnsi="Segoe UI" w:cs="Segoe UI"/>
                <w:color w:val="264796"/>
                <w:sz w:val="16"/>
              </w:rPr>
            </w:pPr>
            <w:r w:rsidRPr="003F7FAC">
              <w:rPr>
                <w:rFonts w:ascii="Segoe UI" w:hAnsi="Segoe UI" w:cs="Segoe UI"/>
                <w:color w:val="264796"/>
                <w:sz w:val="16"/>
              </w:rPr>
              <w:t xml:space="preserve">БЦ </w:t>
            </w:r>
            <w:r>
              <w:rPr>
                <w:rFonts w:ascii="Segoe UI" w:hAnsi="Segoe UI" w:cs="Segoe UI"/>
                <w:color w:val="264796"/>
                <w:sz w:val="16"/>
              </w:rPr>
              <w:t>«</w:t>
            </w:r>
            <w:r w:rsidRPr="003F7FAC">
              <w:rPr>
                <w:rFonts w:ascii="Segoe UI" w:hAnsi="Segoe UI" w:cs="Segoe UI"/>
                <w:color w:val="264796"/>
                <w:sz w:val="16"/>
              </w:rPr>
              <w:t>Александрийский</w:t>
            </w:r>
            <w:r>
              <w:rPr>
                <w:rFonts w:ascii="Segoe UI" w:hAnsi="Segoe UI" w:cs="Segoe UI"/>
                <w:color w:val="264796"/>
                <w:sz w:val="16"/>
              </w:rPr>
              <w:t>»</w:t>
            </w:r>
            <w:r w:rsidRPr="003F7FAC">
              <w:rPr>
                <w:rFonts w:ascii="Segoe UI" w:hAnsi="Segoe UI" w:cs="Segoe UI"/>
                <w:color w:val="264796"/>
                <w:sz w:val="16"/>
              </w:rPr>
              <w:t>, оф. 226.</w:t>
            </w:r>
          </w:p>
          <w:p w:rsidR="00702ECC" w:rsidRPr="00702ECC" w:rsidRDefault="00702ECC" w:rsidP="00AB0BE0">
            <w:pPr>
              <w:jc w:val="right"/>
              <w:rPr>
                <w:rFonts w:ascii="Segoe UI" w:hAnsi="Segoe UI" w:cs="Segoe UI"/>
                <w:color w:val="264796"/>
                <w:sz w:val="16"/>
              </w:rPr>
            </w:pPr>
            <w:r>
              <w:rPr>
                <w:rFonts w:ascii="Segoe UI" w:hAnsi="Segoe UI" w:cs="Segoe UI"/>
                <w:color w:val="264796"/>
                <w:sz w:val="16"/>
                <w:lang w:val="en-US"/>
              </w:rPr>
              <w:t>email</w:t>
            </w:r>
            <w:r w:rsidRPr="00702ECC">
              <w:rPr>
                <w:rFonts w:ascii="Segoe UI" w:hAnsi="Segoe UI" w:cs="Segoe UI"/>
                <w:color w:val="264796"/>
                <w:sz w:val="16"/>
              </w:rPr>
              <w:t>: 5408668@</w:t>
            </w:r>
            <w:r>
              <w:rPr>
                <w:rFonts w:ascii="Segoe UI" w:hAnsi="Segoe UI" w:cs="Segoe UI"/>
                <w:color w:val="264796"/>
                <w:sz w:val="16"/>
                <w:lang w:val="en-US"/>
              </w:rPr>
              <w:t>mail</w:t>
            </w:r>
            <w:r w:rsidRPr="00702ECC">
              <w:rPr>
                <w:rFonts w:ascii="Segoe UI" w:hAnsi="Segoe UI" w:cs="Segoe UI"/>
                <w:color w:val="264796"/>
                <w:sz w:val="16"/>
              </w:rPr>
              <w:t>.</w:t>
            </w:r>
            <w:proofErr w:type="spellStart"/>
            <w:r>
              <w:rPr>
                <w:rFonts w:ascii="Segoe UI" w:hAnsi="Segoe UI" w:cs="Segoe UI"/>
                <w:color w:val="264796"/>
                <w:sz w:val="16"/>
                <w:lang w:val="en-US"/>
              </w:rPr>
              <w:t>ru</w:t>
            </w:r>
            <w:proofErr w:type="spellEnd"/>
          </w:p>
          <w:p w:rsidR="00702ECC" w:rsidRPr="004E4CFA" w:rsidRDefault="00702ECC" w:rsidP="00AB0BE0">
            <w:pPr>
              <w:jc w:val="right"/>
              <w:rPr>
                <w:rFonts w:ascii="Segoe UI" w:hAnsi="Segoe UI" w:cs="Segoe UI"/>
                <w:color w:val="264796"/>
                <w:sz w:val="16"/>
                <w:lang w:val="en-US"/>
              </w:rPr>
            </w:pPr>
            <w:r>
              <w:rPr>
                <w:rFonts w:ascii="Segoe UI" w:hAnsi="Segoe UI" w:cs="Segoe UI"/>
                <w:color w:val="264796"/>
                <w:sz w:val="16"/>
              </w:rPr>
              <w:t>тел</w:t>
            </w:r>
            <w:r w:rsidRPr="004E4CFA">
              <w:rPr>
                <w:rFonts w:ascii="Segoe UI" w:hAnsi="Segoe UI" w:cs="Segoe UI"/>
                <w:color w:val="264796"/>
                <w:sz w:val="16"/>
                <w:lang w:val="en-US"/>
              </w:rPr>
              <w:t>./</w:t>
            </w:r>
            <w:r>
              <w:rPr>
                <w:rFonts w:ascii="Segoe UI" w:hAnsi="Segoe UI" w:cs="Segoe UI"/>
                <w:color w:val="264796"/>
                <w:sz w:val="16"/>
              </w:rPr>
              <w:t>факс</w:t>
            </w:r>
            <w:r w:rsidRPr="004E4CFA">
              <w:rPr>
                <w:rFonts w:ascii="Segoe UI" w:hAnsi="Segoe UI" w:cs="Segoe UI"/>
                <w:color w:val="264796"/>
                <w:sz w:val="16"/>
                <w:lang w:val="en-US"/>
              </w:rPr>
              <w:t xml:space="preserve">: +7(496) 540-86-68, </w:t>
            </w:r>
          </w:p>
          <w:p w:rsidR="00702ECC" w:rsidRPr="000328FC" w:rsidRDefault="00702ECC" w:rsidP="00AB0BE0">
            <w:pPr>
              <w:jc w:val="right"/>
              <w:rPr>
                <w:rFonts w:ascii="Segoe UI" w:hAnsi="Segoe UI" w:cs="Segoe UI"/>
                <w:color w:val="264796"/>
                <w:sz w:val="16"/>
              </w:rPr>
            </w:pPr>
            <w:r w:rsidRPr="00FD75F9">
              <w:rPr>
                <w:rFonts w:ascii="Segoe UI" w:hAnsi="Segoe UI" w:cs="Segoe UI"/>
                <w:color w:val="264796"/>
                <w:sz w:val="16"/>
              </w:rPr>
              <w:t>+7(499) 755-55-67</w:t>
            </w:r>
          </w:p>
        </w:tc>
      </w:tr>
    </w:tbl>
    <w:p w:rsidR="00702ECC" w:rsidRPr="00702ECC" w:rsidRDefault="00702ECC" w:rsidP="00702ECC">
      <w:pPr>
        <w:spacing w:before="160"/>
        <w:jc w:val="center"/>
        <w:rPr>
          <w:sz w:val="36"/>
          <w:szCs w:val="36"/>
        </w:rPr>
      </w:pPr>
      <w:bookmarkStart w:id="0" w:name="_GoBack"/>
      <w:r w:rsidRPr="00702ECC">
        <w:rPr>
          <w:b/>
          <w:bCs/>
          <w:sz w:val="36"/>
          <w:szCs w:val="36"/>
        </w:rPr>
        <w:t>Разработка документов по ГО и ЧС для организаций, отнесенных к категориям по ГО и без категории по ГО</w:t>
      </w:r>
    </w:p>
    <w:bookmarkEnd w:id="0"/>
    <w:p w:rsidR="00182E45" w:rsidRPr="00702ECC" w:rsidRDefault="00702ECC" w:rsidP="00702ECC">
      <w:pPr>
        <w:jc w:val="both"/>
        <w:rPr>
          <w:b/>
          <w:sz w:val="32"/>
          <w:szCs w:val="32"/>
          <w:u w:val="single"/>
        </w:rPr>
      </w:pPr>
      <w:r w:rsidRPr="00702ECC">
        <w:rPr>
          <w:b/>
          <w:sz w:val="32"/>
          <w:szCs w:val="32"/>
          <w:u w:val="single"/>
        </w:rPr>
        <w:t>Перечень документов по ГО и ЧС для всех видов организаций:</w:t>
      </w:r>
    </w:p>
    <w:p w:rsidR="00702ECC" w:rsidRDefault="00702ECC" w:rsidP="00702ECC">
      <w:pPr>
        <w:numPr>
          <w:ilvl w:val="0"/>
          <w:numId w:val="2"/>
        </w:numPr>
        <w:jc w:val="both"/>
      </w:pPr>
      <w:r w:rsidRPr="00702ECC">
        <w:t>План действий по предупреждению и ликвидации ЧС (инструкция</w:t>
      </w:r>
      <w:r>
        <w:t>, если менее 50 чел.)</w:t>
      </w:r>
    </w:p>
    <w:p w:rsidR="00000000" w:rsidRPr="00702ECC" w:rsidRDefault="00702ECC" w:rsidP="00702ECC">
      <w:pPr>
        <w:numPr>
          <w:ilvl w:val="0"/>
          <w:numId w:val="2"/>
        </w:numPr>
        <w:jc w:val="both"/>
      </w:pPr>
      <w:r w:rsidRPr="00702ECC">
        <w:t xml:space="preserve">План основных мероприятий по вопросам гражданской обороны, предупреждения и ликвидации чрезвычайных ситуаций </w:t>
      </w:r>
    </w:p>
    <w:p w:rsidR="00000000" w:rsidRPr="00702ECC" w:rsidRDefault="00702ECC" w:rsidP="00702ECC">
      <w:pPr>
        <w:numPr>
          <w:ilvl w:val="0"/>
          <w:numId w:val="2"/>
        </w:numPr>
        <w:jc w:val="both"/>
      </w:pPr>
      <w:r w:rsidRPr="00702ECC">
        <w:t xml:space="preserve">Приказы о создании </w:t>
      </w:r>
      <w:r w:rsidRPr="00702ECC">
        <w:t>координационного, постоянно действующего и повседневного органов управления в организации (пакет документов по работе КЧС и ОПБ, об уполномоченном по ГОЧС, о подразделении, обеспечивающего деятельность в области ГОЧС)</w:t>
      </w:r>
    </w:p>
    <w:p w:rsidR="00000000" w:rsidRPr="00702ECC" w:rsidRDefault="00702ECC" w:rsidP="00702ECC">
      <w:pPr>
        <w:numPr>
          <w:ilvl w:val="0"/>
          <w:numId w:val="2"/>
        </w:numPr>
        <w:jc w:val="both"/>
      </w:pPr>
      <w:r w:rsidRPr="00702ECC">
        <w:t xml:space="preserve">Положения об органах управления. </w:t>
      </w:r>
    </w:p>
    <w:p w:rsidR="00000000" w:rsidRPr="00702ECC" w:rsidRDefault="00702ECC" w:rsidP="00702ECC">
      <w:pPr>
        <w:numPr>
          <w:ilvl w:val="0"/>
          <w:numId w:val="2"/>
        </w:numPr>
        <w:jc w:val="both"/>
      </w:pPr>
      <w:r w:rsidRPr="00702ECC">
        <w:t>Приказ о создании резервов (пакет документов по созданию, учету и хранению резервов финансовых и материальных ресурсов ГО ЧС)</w:t>
      </w:r>
    </w:p>
    <w:p w:rsidR="00000000" w:rsidRPr="00702ECC" w:rsidRDefault="00702ECC" w:rsidP="00702ECC">
      <w:pPr>
        <w:numPr>
          <w:ilvl w:val="0"/>
          <w:numId w:val="2"/>
        </w:numPr>
        <w:jc w:val="both"/>
      </w:pPr>
      <w:r w:rsidRPr="00702ECC">
        <w:t>Приказ по подготовке и обучению работников организации (пакет документов о подготовке руководителя, председателя КЧС, уполномоченного по ГОЧС, физических лиц, состоящих в трудовых отношения</w:t>
      </w:r>
      <w:r w:rsidRPr="00702ECC">
        <w:t>х)</w:t>
      </w:r>
    </w:p>
    <w:p w:rsidR="00000000" w:rsidRPr="00702ECC" w:rsidRDefault="00702ECC" w:rsidP="00702ECC">
      <w:pPr>
        <w:numPr>
          <w:ilvl w:val="0"/>
          <w:numId w:val="2"/>
        </w:numPr>
        <w:jc w:val="both"/>
      </w:pPr>
      <w:r w:rsidRPr="00702ECC">
        <w:t xml:space="preserve">Приказ о проведении тренировок (пакет документов) </w:t>
      </w:r>
    </w:p>
    <w:p w:rsidR="00702ECC" w:rsidRPr="00702ECC" w:rsidRDefault="00702ECC" w:rsidP="00702ECC">
      <w:pPr>
        <w:jc w:val="both"/>
        <w:rPr>
          <w:b/>
          <w:sz w:val="32"/>
          <w:szCs w:val="32"/>
          <w:u w:val="single"/>
        </w:rPr>
      </w:pPr>
      <w:r w:rsidRPr="00702ECC">
        <w:rPr>
          <w:b/>
          <w:sz w:val="32"/>
          <w:szCs w:val="32"/>
          <w:u w:val="single"/>
        </w:rPr>
        <w:t>Перечень документов для организаций, отнесенных к категориям по гражданской обороне:</w:t>
      </w:r>
    </w:p>
    <w:p w:rsidR="00000000" w:rsidRPr="00702ECC" w:rsidRDefault="00702ECC" w:rsidP="00702ECC">
      <w:pPr>
        <w:numPr>
          <w:ilvl w:val="0"/>
          <w:numId w:val="4"/>
        </w:numPr>
        <w:jc w:val="both"/>
      </w:pPr>
      <w:r w:rsidRPr="00702ECC">
        <w:t>План гражданской обороны (за исключением организаций, численность работающих (наибольшей работающей смены) которых в военное время составля</w:t>
      </w:r>
      <w:r w:rsidRPr="00702ECC">
        <w:t>ет менее 199 (99) человек)</w:t>
      </w:r>
    </w:p>
    <w:p w:rsidR="00000000" w:rsidRPr="00702ECC" w:rsidRDefault="00702ECC" w:rsidP="00702ECC">
      <w:pPr>
        <w:numPr>
          <w:ilvl w:val="0"/>
          <w:numId w:val="4"/>
        </w:numPr>
        <w:jc w:val="both"/>
      </w:pPr>
      <w:r w:rsidRPr="00702ECC">
        <w:t>План приведения в готовность</w:t>
      </w:r>
    </w:p>
    <w:p w:rsidR="00000000" w:rsidRPr="00702ECC" w:rsidRDefault="00702ECC" w:rsidP="00702ECC">
      <w:pPr>
        <w:numPr>
          <w:ilvl w:val="0"/>
          <w:numId w:val="4"/>
        </w:numPr>
        <w:jc w:val="both"/>
      </w:pPr>
      <w:r w:rsidRPr="00702ECC">
        <w:t>План эвакуации (пакет документов по организации мероприятий по рас</w:t>
      </w:r>
      <w:r w:rsidRPr="00702ECC">
        <w:t>средоточению работников, продолжающих деятельность в военное время, и заблаговременную подготовку безопасных районов</w:t>
      </w:r>
    </w:p>
    <w:p w:rsidR="00000000" w:rsidRPr="00702ECC" w:rsidRDefault="00702ECC" w:rsidP="00702ECC">
      <w:pPr>
        <w:numPr>
          <w:ilvl w:val="0"/>
          <w:numId w:val="4"/>
        </w:numPr>
        <w:jc w:val="both"/>
      </w:pPr>
      <w:r w:rsidRPr="00702ECC">
        <w:t>План ПУФ (пакет документов по организации мероприятий по поддержанию уст</w:t>
      </w:r>
      <w:r w:rsidRPr="00702ECC">
        <w:t>ойчивого функционирования организаций в военное время.)</w:t>
      </w:r>
    </w:p>
    <w:p w:rsidR="00000000" w:rsidRPr="00702ECC" w:rsidRDefault="00702ECC" w:rsidP="00702ECC">
      <w:pPr>
        <w:numPr>
          <w:ilvl w:val="0"/>
          <w:numId w:val="4"/>
        </w:numPr>
        <w:jc w:val="both"/>
      </w:pPr>
      <w:r w:rsidRPr="00702ECC">
        <w:t>Положение о порядке подготовки к ведению гражданской обороны</w:t>
      </w:r>
    </w:p>
    <w:p w:rsidR="00000000" w:rsidRPr="00702ECC" w:rsidRDefault="00702ECC" w:rsidP="00702ECC">
      <w:pPr>
        <w:numPr>
          <w:ilvl w:val="0"/>
          <w:numId w:val="4"/>
        </w:numPr>
        <w:jc w:val="both"/>
      </w:pPr>
      <w:r w:rsidRPr="00702ECC">
        <w:t>Прика</w:t>
      </w:r>
      <w:r w:rsidRPr="00702ECC">
        <w:t>зы о подготовке личного состава формирований, служб, комиссий</w:t>
      </w:r>
    </w:p>
    <w:p w:rsidR="00000000" w:rsidRPr="00702ECC" w:rsidRDefault="00702ECC" w:rsidP="00702ECC">
      <w:pPr>
        <w:numPr>
          <w:ilvl w:val="0"/>
          <w:numId w:val="4"/>
        </w:numPr>
        <w:jc w:val="both"/>
      </w:pPr>
      <w:r w:rsidRPr="00702ECC">
        <w:t>Приказ о создании НФГО (НАСФ) (пакет документов по созданию, учету нештатных формирований гражданской обороны (НФГО), нештатных</w:t>
      </w:r>
      <w:r w:rsidRPr="00702ECC">
        <w:t xml:space="preserve"> аварийно-спасательных формирований (НАСФ)</w:t>
      </w:r>
    </w:p>
    <w:p w:rsidR="00702ECC" w:rsidRDefault="00702ECC" w:rsidP="00702ECC">
      <w:pPr>
        <w:numPr>
          <w:ilvl w:val="0"/>
          <w:numId w:val="4"/>
        </w:numPr>
        <w:jc w:val="both"/>
      </w:pPr>
      <w:r w:rsidRPr="00702ECC">
        <w:t>Документы по инженерной, радиационной, химической и медико-биологической защите</w:t>
      </w:r>
    </w:p>
    <w:p w:rsidR="00702ECC" w:rsidRDefault="00702ECC" w:rsidP="00702ECC">
      <w:pPr>
        <w:numPr>
          <w:ilvl w:val="0"/>
          <w:numId w:val="4"/>
        </w:numPr>
        <w:jc w:val="both"/>
      </w:pPr>
      <w:r w:rsidRPr="00702ECC">
        <w:t>Документы по поддержанию постоянной готовности к использованию защитных сооружений и други</w:t>
      </w:r>
      <w:r>
        <w:t>х объектов гражданской обороны</w:t>
      </w:r>
    </w:p>
    <w:sectPr w:rsidR="00702ECC" w:rsidSect="00702ECC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42485"/>
    <w:multiLevelType w:val="hybridMultilevel"/>
    <w:tmpl w:val="9466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AA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C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A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C8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68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C5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0B2756"/>
    <w:multiLevelType w:val="hybridMultilevel"/>
    <w:tmpl w:val="B09E4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AC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E4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A4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4A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8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27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2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1D76E4"/>
    <w:multiLevelType w:val="hybridMultilevel"/>
    <w:tmpl w:val="B92EC1F2"/>
    <w:lvl w:ilvl="0" w:tplc="0D96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A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C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A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C8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68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C5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420516"/>
    <w:multiLevelType w:val="hybridMultilevel"/>
    <w:tmpl w:val="85208722"/>
    <w:lvl w:ilvl="0" w:tplc="99027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AC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E4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A4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4A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8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27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2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CC"/>
    <w:rsid w:val="00182E45"/>
    <w:rsid w:val="007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A8D7-D130-46B8-AE04-E7BB020B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almayy</dc:creator>
  <cp:keywords/>
  <dc:description/>
  <cp:lastModifiedBy>almayy</cp:lastModifiedBy>
  <cp:revision>1</cp:revision>
  <dcterms:created xsi:type="dcterms:W3CDTF">2024-07-15T11:46:00Z</dcterms:created>
  <dcterms:modified xsi:type="dcterms:W3CDTF">2024-07-15T11:55:00Z</dcterms:modified>
</cp:coreProperties>
</file>